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434C0">
      <w:pPr>
        <w:spacing w:line="440" w:lineRule="exact"/>
        <w:jc w:val="center"/>
        <w:rPr>
          <w:rFonts w:ascii="宋体" w:hAnsi="宋体" w:cs="宋体"/>
          <w:sz w:val="30"/>
          <w:szCs w:val="30"/>
        </w:rPr>
      </w:pPr>
      <w:bookmarkStart w:id="0" w:name="_GoBack"/>
      <w:bookmarkEnd w:id="0"/>
      <w:r>
        <w:rPr>
          <w:rFonts w:hint="eastAsia" w:ascii="宋体" w:hAnsi="宋体" w:cs="宋体"/>
          <w:b/>
          <w:sz w:val="30"/>
          <w:szCs w:val="30"/>
        </w:rPr>
        <w:t>17 古诗三首</w:t>
      </w:r>
    </w:p>
    <w:tbl>
      <w:tblPr>
        <w:tblStyle w:val="8"/>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9"/>
        <w:gridCol w:w="2819"/>
        <w:gridCol w:w="726"/>
        <w:gridCol w:w="1761"/>
        <w:gridCol w:w="760"/>
        <w:gridCol w:w="226"/>
        <w:gridCol w:w="2183"/>
      </w:tblGrid>
      <w:tr w14:paraId="3212BA9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77731C3C">
            <w:pPr>
              <w:widowControl/>
              <w:jc w:val="center"/>
            </w:pPr>
            <w:r>
              <w:rPr>
                <w:rStyle w:val="11"/>
                <w:rFonts w:ascii="宋体" w:hAnsi="宋体" w:cs="宋体"/>
                <w:kern w:val="0"/>
                <w:sz w:val="24"/>
              </w:rPr>
              <w:t>课题</w:t>
            </w:r>
          </w:p>
        </w:tc>
        <w:tc>
          <w:tcPr>
            <w:tcW w:w="2848" w:type="dxa"/>
            <w:gridSpan w:val="2"/>
            <w:tcBorders>
              <w:top w:val="single" w:color="000000" w:sz="8" w:space="0"/>
              <w:left w:val="nil"/>
              <w:bottom w:val="single" w:color="000000" w:sz="8" w:space="0"/>
              <w:right w:val="single" w:color="000000" w:sz="8" w:space="0"/>
            </w:tcBorders>
            <w:shd w:val="clear" w:color="auto" w:fill="D7D7D7"/>
            <w:vAlign w:val="center"/>
          </w:tcPr>
          <w:p w14:paraId="536AF028">
            <w:pPr>
              <w:widowControl/>
              <w:jc w:val="center"/>
            </w:pPr>
            <w:r>
              <w:rPr>
                <w:rFonts w:hint="eastAsia" w:ascii="宋体" w:hAnsi="宋体"/>
                <w:b/>
                <w:color w:val="000000"/>
                <w:sz w:val="24"/>
              </w:rPr>
              <w:t>古诗三首</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7BC3872C">
            <w:pPr>
              <w:widowControl/>
              <w:jc w:val="center"/>
            </w:pPr>
            <w:r>
              <w:rPr>
                <w:rStyle w:val="11"/>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45E89576">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2C535116">
            <w:pPr>
              <w:widowControl/>
              <w:jc w:val="center"/>
              <w:rPr>
                <w:rStyle w:val="11"/>
                <w:rFonts w:ascii="宋体" w:hAnsi="宋体" w:cs="宋体"/>
                <w:kern w:val="0"/>
                <w:sz w:val="24"/>
              </w:rPr>
            </w:pPr>
            <w:r>
              <w:rPr>
                <w:rStyle w:val="11"/>
                <w:rFonts w:ascii="宋体" w:hAnsi="宋体" w:cs="宋体"/>
                <w:kern w:val="0"/>
                <w:sz w:val="24"/>
              </w:rPr>
              <w:t>授课</w:t>
            </w:r>
          </w:p>
          <w:p w14:paraId="05643414">
            <w:pPr>
              <w:widowControl/>
              <w:jc w:val="center"/>
            </w:pPr>
            <w:r>
              <w:rPr>
                <w:rStyle w:val="11"/>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4EB03FBD">
            <w:pPr>
              <w:widowControl/>
              <w:jc w:val="center"/>
            </w:pPr>
            <w:r>
              <w:rPr>
                <w:rFonts w:hint="eastAsia" w:ascii="宋体" w:hAnsi="宋体" w:cs="宋体"/>
                <w:kern w:val="0"/>
                <w:sz w:val="28"/>
                <w:szCs w:val="28"/>
              </w:rPr>
              <w:t>3课时</w:t>
            </w:r>
            <w:r>
              <w:rPr>
                <w:rFonts w:ascii="宋体" w:hAnsi="宋体" w:cs="宋体"/>
                <w:kern w:val="0"/>
                <w:sz w:val="24"/>
              </w:rPr>
              <w:t> </w:t>
            </w:r>
          </w:p>
        </w:tc>
      </w:tr>
      <w:tr w14:paraId="7109358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2C8DE6B3">
            <w:pPr>
              <w:widowControl/>
              <w:jc w:val="center"/>
            </w:pPr>
            <w:r>
              <w:rPr>
                <w:rStyle w:val="11"/>
                <w:rFonts w:ascii="宋体" w:hAnsi="宋体" w:cs="宋体"/>
                <w:kern w:val="0"/>
                <w:sz w:val="24"/>
              </w:rPr>
              <w:t>教学</w:t>
            </w:r>
          </w:p>
          <w:p w14:paraId="5C13D00E">
            <w:pPr>
              <w:widowControl/>
              <w:jc w:val="center"/>
            </w:pPr>
            <w:r>
              <w:rPr>
                <w:rStyle w:val="11"/>
                <w:rFonts w:ascii="宋体" w:hAnsi="宋体" w:cs="宋体"/>
                <w:kern w:val="0"/>
                <w:sz w:val="24"/>
              </w:rPr>
              <w:t>目标</w:t>
            </w:r>
          </w:p>
        </w:tc>
        <w:tc>
          <w:tcPr>
            <w:tcW w:w="8504" w:type="dxa"/>
            <w:gridSpan w:val="7"/>
            <w:tcBorders>
              <w:top w:val="nil"/>
              <w:left w:val="nil"/>
              <w:bottom w:val="single" w:color="000000" w:sz="8" w:space="0"/>
              <w:right w:val="single" w:color="000000" w:sz="8" w:space="0"/>
            </w:tcBorders>
            <w:vAlign w:val="center"/>
          </w:tcPr>
          <w:p w14:paraId="11E7E92A">
            <w:pPr>
              <w:widowControl/>
              <w:shd w:val="clear" w:color="auto" w:fill="FFFFFF"/>
              <w:spacing w:line="360" w:lineRule="atLeast"/>
              <w:jc w:val="left"/>
              <w:rPr>
                <w:rFonts w:ascii="宋体" w:hAnsi="宋体"/>
                <w:sz w:val="24"/>
              </w:rPr>
            </w:pPr>
            <w:r>
              <w:rPr>
                <w:rFonts w:hint="eastAsia" w:ascii="宋体" w:hAnsi="宋体"/>
                <w:sz w:val="24"/>
              </w:rPr>
              <w:t>1.认识“亦、宜”等5个生字，正确书写“断、楚”等13个生字，认识多音字“抹、磨”。正确读写诗句中的词语。</w:t>
            </w:r>
          </w:p>
          <w:p w14:paraId="6CEFEE99">
            <w:pPr>
              <w:widowControl/>
              <w:shd w:val="clear" w:color="auto" w:fill="FFFFFF"/>
              <w:spacing w:line="360" w:lineRule="atLeast"/>
              <w:jc w:val="left"/>
              <w:rPr>
                <w:rFonts w:ascii="宋体" w:hAnsi="宋体"/>
                <w:sz w:val="24"/>
              </w:rPr>
            </w:pPr>
            <w:r>
              <w:rPr>
                <w:rFonts w:hint="eastAsia" w:ascii="宋体" w:hAnsi="宋体"/>
                <w:sz w:val="24"/>
              </w:rPr>
              <w:t>2.有感情地朗读、背诵三首古诗。默写《望天门山》。</w:t>
            </w:r>
          </w:p>
          <w:p w14:paraId="2703DAEF">
            <w:pPr>
              <w:widowControl/>
              <w:shd w:val="clear" w:color="auto" w:fill="FFFFFF"/>
              <w:spacing w:line="360" w:lineRule="atLeast"/>
              <w:jc w:val="left"/>
              <w:rPr>
                <w:rFonts w:ascii="宋体" w:hAnsi="宋体"/>
                <w:sz w:val="24"/>
              </w:rPr>
            </w:pPr>
            <w:r>
              <w:rPr>
                <w:rFonts w:hint="eastAsia" w:ascii="宋体" w:hAnsi="宋体"/>
                <w:sz w:val="24"/>
              </w:rPr>
              <w:t>3.体会诗词的内容，想象诗中景色，体会诗人的思想感情。</w:t>
            </w:r>
          </w:p>
          <w:p w14:paraId="06D76CA3">
            <w:pPr>
              <w:widowControl/>
              <w:shd w:val="clear" w:color="auto" w:fill="FFFFFF"/>
              <w:spacing w:line="360" w:lineRule="atLeast"/>
              <w:jc w:val="left"/>
            </w:pPr>
            <w:r>
              <w:rPr>
                <w:rFonts w:hint="eastAsia" w:ascii="宋体" w:hAnsi="宋体"/>
                <w:sz w:val="24"/>
              </w:rPr>
              <w:t>4.培养阅读古诗词的兴趣和对古诗词的热爱之情，养成课外主动积累的好习惯。</w:t>
            </w:r>
          </w:p>
        </w:tc>
      </w:tr>
      <w:tr w14:paraId="5CF9B2C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0467B9B7">
            <w:pPr>
              <w:widowControl/>
              <w:jc w:val="center"/>
            </w:pPr>
            <w:r>
              <w:rPr>
                <w:rStyle w:val="11"/>
                <w:rFonts w:ascii="宋体" w:hAnsi="宋体" w:cs="宋体"/>
                <w:kern w:val="0"/>
                <w:sz w:val="24"/>
              </w:rPr>
              <w:t>教学</w:t>
            </w:r>
          </w:p>
          <w:p w14:paraId="779FBAEF">
            <w:pPr>
              <w:widowControl/>
              <w:jc w:val="center"/>
            </w:pPr>
            <w:r>
              <w:rPr>
                <w:rStyle w:val="11"/>
                <w:rFonts w:ascii="宋体" w:hAnsi="宋体" w:cs="宋体"/>
                <w:kern w:val="0"/>
                <w:sz w:val="24"/>
              </w:rPr>
              <w:t>重点</w:t>
            </w:r>
          </w:p>
        </w:tc>
        <w:tc>
          <w:tcPr>
            <w:tcW w:w="8504" w:type="dxa"/>
            <w:gridSpan w:val="7"/>
            <w:tcBorders>
              <w:top w:val="nil"/>
              <w:left w:val="nil"/>
              <w:bottom w:val="single" w:color="000000" w:sz="8" w:space="0"/>
              <w:right w:val="single" w:color="000000" w:sz="8" w:space="0"/>
            </w:tcBorders>
            <w:vAlign w:val="center"/>
          </w:tcPr>
          <w:p w14:paraId="79531E1E">
            <w:pPr>
              <w:spacing w:line="440" w:lineRule="exact"/>
              <w:ind w:firstLine="480" w:firstLineChars="200"/>
              <w:rPr>
                <w:rFonts w:ascii="宋体" w:hAnsi="宋体" w:cs="宋体"/>
                <w:sz w:val="24"/>
              </w:rPr>
            </w:pPr>
            <w:r>
              <w:rPr>
                <w:rFonts w:hint="eastAsia" w:ascii="宋体" w:hAnsi="宋体" w:cs="宋体"/>
                <w:sz w:val="24"/>
              </w:rPr>
              <w:t>有感情地朗读、背诵古诗。</w:t>
            </w:r>
          </w:p>
        </w:tc>
      </w:tr>
      <w:tr w14:paraId="78A0B37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765D7EDB">
            <w:pPr>
              <w:widowControl/>
              <w:jc w:val="center"/>
            </w:pPr>
            <w:r>
              <w:rPr>
                <w:rStyle w:val="11"/>
                <w:rFonts w:ascii="宋体" w:hAnsi="宋体" w:cs="宋体"/>
                <w:kern w:val="0"/>
                <w:sz w:val="24"/>
              </w:rPr>
              <w:t>教学</w:t>
            </w:r>
          </w:p>
          <w:p w14:paraId="0B02B374">
            <w:pPr>
              <w:widowControl/>
              <w:jc w:val="center"/>
              <w:rPr>
                <w:rStyle w:val="11"/>
                <w:rFonts w:ascii="宋体" w:hAnsi="宋体" w:cs="宋体"/>
                <w:kern w:val="0"/>
                <w:sz w:val="24"/>
              </w:rPr>
            </w:pPr>
            <w:r>
              <w:rPr>
                <w:rStyle w:val="11"/>
                <w:rFonts w:hint="eastAsia" w:ascii="宋体" w:hAnsi="宋体" w:cs="宋体"/>
                <w:kern w:val="0"/>
                <w:sz w:val="24"/>
              </w:rPr>
              <w:t>难</w:t>
            </w:r>
            <w:r>
              <w:rPr>
                <w:rStyle w:val="11"/>
                <w:rFonts w:ascii="宋体" w:hAnsi="宋体" w:cs="宋体"/>
                <w:kern w:val="0"/>
                <w:sz w:val="24"/>
              </w:rPr>
              <w:t>点</w:t>
            </w:r>
          </w:p>
        </w:tc>
        <w:tc>
          <w:tcPr>
            <w:tcW w:w="8504" w:type="dxa"/>
            <w:gridSpan w:val="7"/>
            <w:tcBorders>
              <w:top w:val="nil"/>
              <w:left w:val="nil"/>
              <w:bottom w:val="single" w:color="000000" w:sz="8" w:space="0"/>
              <w:right w:val="single" w:color="000000" w:sz="8" w:space="0"/>
            </w:tcBorders>
            <w:vAlign w:val="center"/>
          </w:tcPr>
          <w:p w14:paraId="59A3E97C">
            <w:pPr>
              <w:spacing w:line="440" w:lineRule="exact"/>
              <w:ind w:firstLine="480" w:firstLineChars="200"/>
              <w:rPr>
                <w:color w:val="00B0F0"/>
                <w:kern w:val="0"/>
                <w:sz w:val="24"/>
              </w:rPr>
            </w:pPr>
            <w:r>
              <w:rPr>
                <w:rFonts w:hint="eastAsia" w:ascii="宋体" w:hAnsi="宋体" w:cs="宋体"/>
                <w:sz w:val="24"/>
              </w:rPr>
              <w:t>体会诗文的内容，体会诗人的思想感情。</w:t>
            </w:r>
          </w:p>
        </w:tc>
      </w:tr>
      <w:tr w14:paraId="164A6BB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497" w:type="dxa"/>
            <w:gridSpan w:val="8"/>
            <w:tcBorders>
              <w:top w:val="nil"/>
              <w:left w:val="single" w:color="000000" w:sz="8" w:space="0"/>
              <w:bottom w:val="single" w:color="auto" w:sz="8" w:space="0"/>
              <w:right w:val="single" w:color="000000" w:sz="8" w:space="0"/>
            </w:tcBorders>
            <w:shd w:val="clear" w:color="auto" w:fill="D7D7D7"/>
            <w:vAlign w:val="center"/>
          </w:tcPr>
          <w:p w14:paraId="7EC199C4">
            <w:pPr>
              <w:widowControl/>
              <w:jc w:val="center"/>
              <w:rPr>
                <w:rStyle w:val="11"/>
                <w:rFonts w:ascii="宋体" w:hAnsi="宋体" w:cs="宋体"/>
                <w:kern w:val="0"/>
                <w:sz w:val="24"/>
              </w:rPr>
            </w:pPr>
            <w:r>
              <w:rPr>
                <w:rStyle w:val="11"/>
                <w:rFonts w:hint="eastAsia" w:ascii="宋体" w:hAnsi="宋体" w:cs="宋体"/>
                <w:kern w:val="0"/>
                <w:sz w:val="24"/>
              </w:rPr>
              <w:t>第一课时</w:t>
            </w:r>
          </w:p>
        </w:tc>
      </w:tr>
      <w:tr w14:paraId="3F1C404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4C0F5830">
            <w:pPr>
              <w:widowControl/>
              <w:jc w:val="center"/>
            </w:pPr>
            <w:r>
              <w:rPr>
                <w:rStyle w:val="11"/>
                <w:rFonts w:ascii="宋体" w:hAnsi="宋体" w:cs="宋体"/>
                <w:kern w:val="0"/>
                <w:sz w:val="24"/>
              </w:rPr>
              <w:t>教学</w:t>
            </w:r>
          </w:p>
          <w:p w14:paraId="6F25F57F">
            <w:pPr>
              <w:widowControl/>
              <w:jc w:val="center"/>
            </w:pPr>
            <w:r>
              <w:rPr>
                <w:rStyle w:val="11"/>
                <w:rFonts w:ascii="宋体" w:hAnsi="宋体" w:cs="宋体"/>
                <w:kern w:val="0"/>
                <w:sz w:val="24"/>
              </w:rPr>
              <w:t>目标</w:t>
            </w:r>
          </w:p>
        </w:tc>
        <w:tc>
          <w:tcPr>
            <w:tcW w:w="8504" w:type="dxa"/>
            <w:gridSpan w:val="7"/>
            <w:tcBorders>
              <w:top w:val="nil"/>
              <w:left w:val="nil"/>
              <w:bottom w:val="single" w:color="000000" w:sz="8" w:space="0"/>
              <w:right w:val="single" w:color="000000" w:sz="8" w:space="0"/>
            </w:tcBorders>
            <w:vAlign w:val="center"/>
          </w:tcPr>
          <w:p w14:paraId="4081783A">
            <w:pPr>
              <w:widowControl/>
              <w:shd w:val="clear" w:color="auto" w:fill="FFFFFF"/>
              <w:spacing w:line="360" w:lineRule="atLeast"/>
              <w:jc w:val="left"/>
              <w:rPr>
                <w:rFonts w:ascii="宋体" w:hAnsi="宋体"/>
                <w:sz w:val="24"/>
              </w:rPr>
            </w:pPr>
            <w:r>
              <w:rPr>
                <w:rFonts w:hint="eastAsia" w:ascii="宋体" w:hAnsi="宋体"/>
                <w:sz w:val="24"/>
              </w:rPr>
              <w:t>1.会写“断、楚”等5个生字，正确读写诗句中的词语。</w:t>
            </w:r>
          </w:p>
          <w:p w14:paraId="45AA453D">
            <w:pPr>
              <w:widowControl/>
              <w:shd w:val="clear" w:color="auto" w:fill="FFFFFF"/>
              <w:spacing w:line="360" w:lineRule="atLeast"/>
              <w:jc w:val="left"/>
              <w:rPr>
                <w:rFonts w:ascii="宋体" w:hAnsi="宋体"/>
                <w:sz w:val="24"/>
              </w:rPr>
            </w:pPr>
            <w:r>
              <w:rPr>
                <w:rFonts w:hint="eastAsia" w:ascii="宋体" w:hAnsi="宋体"/>
                <w:sz w:val="24"/>
              </w:rPr>
              <w:t>2.能正确、流利、有感情地朗读和背诵全诗；理解词义句意，掌握古诗的学习方法，读懂词句意思，理解诗歌内容，体会思想感情。</w:t>
            </w:r>
          </w:p>
          <w:p w14:paraId="51788E51">
            <w:pPr>
              <w:widowControl/>
              <w:shd w:val="clear" w:color="auto" w:fill="FFFFFF"/>
              <w:spacing w:line="360" w:lineRule="atLeast"/>
              <w:jc w:val="left"/>
              <w:rPr>
                <w:rFonts w:ascii="宋体" w:hAnsi="宋体"/>
                <w:sz w:val="24"/>
              </w:rPr>
            </w:pPr>
            <w:r>
              <w:rPr>
                <w:rFonts w:hint="eastAsia" w:ascii="宋体" w:hAnsi="宋体"/>
                <w:sz w:val="24"/>
              </w:rPr>
              <w:t>3.独立思考与小组合作相结合，理解诗意，激发想象力和创造潜能，培养学生丰富的想象力和语言表达能力；在实践中学习和运用语文。</w:t>
            </w:r>
          </w:p>
          <w:p w14:paraId="59548AD9">
            <w:pPr>
              <w:pStyle w:val="2"/>
              <w:spacing w:line="440" w:lineRule="exact"/>
            </w:pPr>
            <w:r>
              <w:rPr>
                <w:rFonts w:hint="eastAsia" w:ascii="宋体" w:hAnsi="宋体"/>
                <w:sz w:val="24"/>
              </w:rPr>
              <w:t>4.体会作者热爱大自然，热爱祖国山山水水的感情，感受诗歌美的意境。培养热爱大自然、热爱祖国的情感。</w:t>
            </w:r>
          </w:p>
        </w:tc>
      </w:tr>
      <w:tr w14:paraId="2E818C2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651F464C">
            <w:pPr>
              <w:widowControl/>
              <w:jc w:val="center"/>
              <w:rPr>
                <w:rStyle w:val="11"/>
                <w:rFonts w:ascii="宋体" w:hAnsi="宋体" w:cs="宋体"/>
                <w:kern w:val="0"/>
                <w:sz w:val="24"/>
              </w:rPr>
            </w:pPr>
            <w:r>
              <w:rPr>
                <w:rStyle w:val="11"/>
                <w:rFonts w:hint="eastAsia" w:ascii="宋体" w:hAnsi="宋体" w:cs="宋体"/>
                <w:kern w:val="0"/>
                <w:sz w:val="24"/>
              </w:rPr>
              <w:t>教具</w:t>
            </w:r>
          </w:p>
          <w:p w14:paraId="69C677A3">
            <w:pPr>
              <w:widowControl/>
              <w:jc w:val="center"/>
              <w:rPr>
                <w:rStyle w:val="11"/>
                <w:rFonts w:ascii="宋体" w:hAnsi="宋体" w:cs="宋体"/>
                <w:kern w:val="0"/>
                <w:sz w:val="24"/>
              </w:rPr>
            </w:pPr>
            <w:r>
              <w:rPr>
                <w:rStyle w:val="11"/>
                <w:rFonts w:hint="eastAsia" w:ascii="宋体" w:hAnsi="宋体" w:cs="宋体"/>
                <w:kern w:val="0"/>
                <w:sz w:val="24"/>
              </w:rPr>
              <w:t>准备</w:t>
            </w:r>
          </w:p>
        </w:tc>
        <w:tc>
          <w:tcPr>
            <w:tcW w:w="8504" w:type="dxa"/>
            <w:gridSpan w:val="7"/>
            <w:tcBorders>
              <w:top w:val="nil"/>
              <w:left w:val="nil"/>
              <w:bottom w:val="single" w:color="000000" w:sz="8" w:space="0"/>
              <w:right w:val="single" w:color="000000" w:sz="8" w:space="0"/>
            </w:tcBorders>
            <w:vAlign w:val="center"/>
          </w:tcPr>
          <w:p w14:paraId="3C2E1EB3">
            <w:pPr>
              <w:spacing w:line="440" w:lineRule="exact"/>
              <w:ind w:firstLine="480" w:firstLineChars="200"/>
              <w:jc w:val="left"/>
              <w:rPr>
                <w:rFonts w:ascii="宋体" w:hAnsi="宋体"/>
                <w:sz w:val="24"/>
              </w:rPr>
            </w:pPr>
            <w:r>
              <w:rPr>
                <w:rFonts w:ascii="宋体" w:hAnsi="宋体"/>
                <w:sz w:val="24"/>
              </w:rPr>
              <w:t>课件</w:t>
            </w:r>
          </w:p>
        </w:tc>
      </w:tr>
      <w:tr w14:paraId="4C5C109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6"/>
            <w:tcBorders>
              <w:top w:val="nil"/>
              <w:left w:val="single" w:color="000000" w:sz="8" w:space="0"/>
              <w:bottom w:val="single" w:color="auto" w:sz="8" w:space="0"/>
              <w:right w:val="single" w:color="000000" w:sz="8" w:space="0"/>
            </w:tcBorders>
            <w:vAlign w:val="center"/>
          </w:tcPr>
          <w:p w14:paraId="6109DFD4">
            <w:pPr>
              <w:widowControl/>
              <w:jc w:val="center"/>
            </w:pPr>
            <w:r>
              <w:rPr>
                <w:rStyle w:val="11"/>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05B6EF90">
            <w:pPr>
              <w:widowControl/>
              <w:jc w:val="center"/>
            </w:pPr>
            <w:r>
              <w:rPr>
                <w:rStyle w:val="11"/>
                <w:rFonts w:ascii="宋体" w:hAnsi="宋体" w:cs="宋体"/>
                <w:kern w:val="0"/>
                <w:sz w:val="24"/>
              </w:rPr>
              <w:t>设计意图</w:t>
            </w:r>
          </w:p>
        </w:tc>
      </w:tr>
      <w:tr w14:paraId="4218BDB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29C2F7D4">
            <w:pPr>
              <w:widowControl/>
              <w:jc w:val="center"/>
              <w:rPr>
                <w:rStyle w:val="11"/>
                <w:rFonts w:ascii="宋体" w:hAnsi="宋体" w:cs="宋体"/>
                <w:kern w:val="0"/>
                <w:sz w:val="24"/>
              </w:rPr>
            </w:pPr>
          </w:p>
          <w:p w14:paraId="5C594692">
            <w:pPr>
              <w:widowControl/>
              <w:jc w:val="center"/>
              <w:rPr>
                <w:rStyle w:val="11"/>
                <w:rFonts w:ascii="宋体" w:hAnsi="宋体" w:cs="宋体"/>
                <w:kern w:val="0"/>
                <w:sz w:val="24"/>
              </w:rPr>
            </w:pPr>
          </w:p>
          <w:p w14:paraId="36508B58">
            <w:pPr>
              <w:widowControl/>
              <w:jc w:val="center"/>
              <w:rPr>
                <w:rStyle w:val="11"/>
                <w:rFonts w:ascii="宋体" w:hAnsi="宋体" w:cs="宋体"/>
                <w:kern w:val="0"/>
                <w:sz w:val="24"/>
              </w:rPr>
            </w:pPr>
          </w:p>
          <w:p w14:paraId="64A659D4">
            <w:pPr>
              <w:widowControl/>
              <w:jc w:val="center"/>
            </w:pPr>
            <w:r>
              <w:rPr>
                <w:rStyle w:val="11"/>
                <w:rFonts w:ascii="宋体" w:hAnsi="宋体" w:cs="宋体"/>
                <w:kern w:val="0"/>
                <w:sz w:val="24"/>
              </w:rPr>
              <w:t>导入</w:t>
            </w:r>
          </w:p>
          <w:p w14:paraId="36A368D6">
            <w:pPr>
              <w:widowControl/>
              <w:jc w:val="center"/>
              <w:rPr>
                <w:rStyle w:val="11"/>
                <w:rFonts w:ascii="宋体" w:hAnsi="宋体" w:cs="宋体"/>
                <w:kern w:val="0"/>
                <w:sz w:val="24"/>
              </w:rPr>
            </w:pPr>
            <w:r>
              <w:rPr>
                <w:rStyle w:val="11"/>
                <w:rFonts w:ascii="宋体" w:hAnsi="宋体" w:cs="宋体"/>
                <w:kern w:val="0"/>
                <w:sz w:val="24"/>
              </w:rPr>
              <w:t>（  ）分钟</w:t>
            </w:r>
          </w:p>
          <w:p w14:paraId="474CEA03">
            <w:pPr>
              <w:widowControl/>
              <w:jc w:val="center"/>
              <w:rPr>
                <w:rStyle w:val="11"/>
                <w:rFonts w:ascii="宋体" w:hAnsi="宋体" w:cs="宋体"/>
                <w:kern w:val="0"/>
                <w:sz w:val="24"/>
              </w:rPr>
            </w:pPr>
          </w:p>
          <w:p w14:paraId="115B3D44">
            <w:pPr>
              <w:widowControl/>
              <w:jc w:val="center"/>
              <w:rPr>
                <w:rStyle w:val="11"/>
                <w:rFonts w:ascii="宋体" w:hAnsi="宋体" w:cs="宋体"/>
                <w:kern w:val="0"/>
                <w:sz w:val="24"/>
              </w:rPr>
            </w:pPr>
          </w:p>
          <w:p w14:paraId="09D07A96">
            <w:pPr>
              <w:widowControl/>
              <w:jc w:val="center"/>
              <w:rPr>
                <w:rStyle w:val="11"/>
                <w:rFonts w:ascii="宋体" w:hAnsi="宋体" w:cs="宋体"/>
                <w:kern w:val="0"/>
                <w:sz w:val="24"/>
              </w:rPr>
            </w:pPr>
          </w:p>
          <w:p w14:paraId="1A819119">
            <w:pPr>
              <w:widowControl/>
              <w:jc w:val="center"/>
              <w:rPr>
                <w:rStyle w:val="11"/>
                <w:rFonts w:ascii="宋体" w:hAnsi="宋体" w:cs="宋体"/>
                <w:kern w:val="0"/>
                <w:sz w:val="24"/>
              </w:rPr>
            </w:pPr>
          </w:p>
          <w:p w14:paraId="74289817">
            <w:pPr>
              <w:widowControl/>
              <w:jc w:val="center"/>
              <w:rPr>
                <w:rStyle w:val="11"/>
                <w:rFonts w:ascii="宋体" w:hAnsi="宋体" w:cs="宋体"/>
                <w:kern w:val="0"/>
                <w:sz w:val="24"/>
              </w:rPr>
            </w:pPr>
          </w:p>
          <w:p w14:paraId="799D2DDE">
            <w:pPr>
              <w:widowControl/>
              <w:jc w:val="center"/>
              <w:rPr>
                <w:rStyle w:val="11"/>
                <w:rFonts w:ascii="宋体" w:hAnsi="宋体" w:cs="宋体"/>
                <w:kern w:val="0"/>
                <w:sz w:val="24"/>
              </w:rPr>
            </w:pPr>
          </w:p>
          <w:p w14:paraId="7F64C68A">
            <w:pPr>
              <w:widowControl/>
              <w:jc w:val="center"/>
              <w:rPr>
                <w:rStyle w:val="11"/>
                <w:rFonts w:ascii="宋体" w:hAnsi="宋体" w:cs="宋体"/>
                <w:kern w:val="0"/>
                <w:sz w:val="24"/>
              </w:rPr>
            </w:pPr>
          </w:p>
          <w:p w14:paraId="0C5883EB">
            <w:pPr>
              <w:widowControl/>
              <w:jc w:val="center"/>
              <w:rPr>
                <w:rStyle w:val="11"/>
                <w:rFonts w:ascii="宋体" w:hAnsi="宋体" w:cs="宋体"/>
                <w:kern w:val="0"/>
                <w:sz w:val="24"/>
              </w:rPr>
            </w:pPr>
          </w:p>
          <w:p w14:paraId="6CBE6F5F">
            <w:pPr>
              <w:widowControl/>
              <w:jc w:val="center"/>
              <w:rPr>
                <w:rStyle w:val="11"/>
                <w:rFonts w:ascii="宋体" w:hAnsi="宋体" w:cs="宋体"/>
                <w:kern w:val="0"/>
                <w:sz w:val="24"/>
              </w:rPr>
            </w:pPr>
          </w:p>
          <w:p w14:paraId="4F8F4A3B">
            <w:pPr>
              <w:widowControl/>
              <w:jc w:val="center"/>
              <w:rPr>
                <w:rStyle w:val="11"/>
                <w:rFonts w:ascii="宋体" w:hAnsi="宋体" w:cs="宋体"/>
                <w:kern w:val="0"/>
                <w:sz w:val="24"/>
              </w:rPr>
            </w:pPr>
          </w:p>
          <w:p w14:paraId="4294EBDC">
            <w:pPr>
              <w:widowControl/>
              <w:jc w:val="center"/>
              <w:rPr>
                <w:rStyle w:val="11"/>
                <w:rFonts w:ascii="宋体" w:hAnsi="宋体" w:cs="宋体"/>
                <w:kern w:val="0"/>
                <w:sz w:val="24"/>
              </w:rPr>
            </w:pPr>
          </w:p>
          <w:p w14:paraId="3A84CB37">
            <w:pPr>
              <w:widowControl/>
              <w:jc w:val="center"/>
              <w:rPr>
                <w:rStyle w:val="11"/>
                <w:rFonts w:ascii="宋体" w:hAnsi="宋体" w:cs="宋体"/>
                <w:kern w:val="0"/>
                <w:sz w:val="24"/>
              </w:rPr>
            </w:pPr>
          </w:p>
          <w:p w14:paraId="146F3272">
            <w:pPr>
              <w:widowControl/>
              <w:jc w:val="center"/>
              <w:rPr>
                <w:rStyle w:val="11"/>
                <w:rFonts w:ascii="宋体" w:hAnsi="宋体" w:cs="宋体"/>
                <w:kern w:val="0"/>
                <w:sz w:val="24"/>
              </w:rPr>
            </w:pPr>
          </w:p>
          <w:p w14:paraId="18A50066">
            <w:pPr>
              <w:widowControl/>
              <w:jc w:val="center"/>
              <w:rPr>
                <w:rStyle w:val="11"/>
                <w:rFonts w:ascii="宋体" w:hAnsi="宋体" w:cs="宋体"/>
                <w:kern w:val="0"/>
                <w:sz w:val="24"/>
              </w:rPr>
            </w:pPr>
          </w:p>
          <w:p w14:paraId="3C817DAD">
            <w:pPr>
              <w:widowControl/>
              <w:jc w:val="center"/>
              <w:rPr>
                <w:rStyle w:val="11"/>
                <w:rFonts w:ascii="宋体" w:hAnsi="宋体" w:cs="宋体"/>
                <w:kern w:val="0"/>
                <w:sz w:val="24"/>
              </w:rPr>
            </w:pPr>
          </w:p>
          <w:p w14:paraId="71131307">
            <w:pPr>
              <w:widowControl/>
              <w:jc w:val="center"/>
              <w:rPr>
                <w:rStyle w:val="11"/>
                <w:rFonts w:ascii="宋体" w:hAnsi="宋体" w:cs="宋体"/>
                <w:kern w:val="0"/>
                <w:sz w:val="24"/>
              </w:rPr>
            </w:pPr>
          </w:p>
          <w:p w14:paraId="2787C92F">
            <w:pPr>
              <w:widowControl/>
              <w:jc w:val="center"/>
              <w:rPr>
                <w:rStyle w:val="11"/>
                <w:rFonts w:ascii="宋体" w:hAnsi="宋体" w:cs="宋体"/>
                <w:kern w:val="0"/>
                <w:sz w:val="24"/>
              </w:rPr>
            </w:pPr>
          </w:p>
          <w:p w14:paraId="21AF8AC2">
            <w:pPr>
              <w:widowControl/>
              <w:jc w:val="center"/>
              <w:rPr>
                <w:rStyle w:val="11"/>
                <w:rFonts w:ascii="宋体" w:hAnsi="宋体" w:cs="宋体"/>
                <w:kern w:val="0"/>
                <w:sz w:val="24"/>
              </w:rPr>
            </w:pPr>
          </w:p>
          <w:p w14:paraId="5A1E0B79">
            <w:pPr>
              <w:widowControl/>
              <w:jc w:val="center"/>
              <w:rPr>
                <w:rStyle w:val="11"/>
                <w:rFonts w:ascii="宋体" w:hAnsi="宋体" w:cs="宋体"/>
                <w:kern w:val="0"/>
                <w:sz w:val="24"/>
              </w:rPr>
            </w:pPr>
          </w:p>
          <w:p w14:paraId="70EAD07C">
            <w:pPr>
              <w:widowControl/>
              <w:jc w:val="center"/>
              <w:rPr>
                <w:rStyle w:val="11"/>
                <w:rFonts w:ascii="宋体" w:hAnsi="宋体" w:cs="宋体"/>
                <w:kern w:val="0"/>
                <w:sz w:val="24"/>
              </w:rPr>
            </w:pPr>
          </w:p>
          <w:p w14:paraId="0258FA2B">
            <w:pPr>
              <w:widowControl/>
              <w:jc w:val="center"/>
              <w:rPr>
                <w:rStyle w:val="11"/>
                <w:rFonts w:ascii="宋体" w:hAnsi="宋体" w:cs="宋体"/>
                <w:kern w:val="0"/>
                <w:sz w:val="24"/>
              </w:rPr>
            </w:pPr>
          </w:p>
          <w:p w14:paraId="39832868">
            <w:pPr>
              <w:widowControl/>
              <w:jc w:val="center"/>
              <w:rPr>
                <w:rStyle w:val="11"/>
                <w:rFonts w:ascii="宋体" w:hAnsi="宋体" w:cs="宋体"/>
                <w:kern w:val="0"/>
                <w:sz w:val="24"/>
              </w:rPr>
            </w:pPr>
          </w:p>
          <w:p w14:paraId="4C6B2E4B">
            <w:pPr>
              <w:widowControl/>
              <w:jc w:val="center"/>
              <w:rPr>
                <w:rStyle w:val="11"/>
                <w:rFonts w:ascii="宋体" w:hAnsi="宋体" w:cs="宋体"/>
                <w:kern w:val="0"/>
                <w:sz w:val="24"/>
              </w:rPr>
            </w:pPr>
          </w:p>
          <w:p w14:paraId="346DED8E">
            <w:pPr>
              <w:widowControl/>
              <w:jc w:val="center"/>
              <w:rPr>
                <w:rStyle w:val="11"/>
                <w:rFonts w:ascii="宋体" w:hAnsi="宋体" w:cs="宋体"/>
                <w:kern w:val="0"/>
                <w:sz w:val="24"/>
              </w:rPr>
            </w:pPr>
          </w:p>
          <w:p w14:paraId="2F2BC7E8">
            <w:pPr>
              <w:widowControl/>
              <w:jc w:val="center"/>
              <w:rPr>
                <w:rStyle w:val="11"/>
                <w:rFonts w:ascii="宋体" w:hAnsi="宋体" w:cs="宋体"/>
                <w:kern w:val="0"/>
                <w:sz w:val="24"/>
              </w:rPr>
            </w:pPr>
          </w:p>
          <w:p w14:paraId="7488D24D">
            <w:pPr>
              <w:widowControl/>
              <w:jc w:val="center"/>
              <w:rPr>
                <w:rStyle w:val="11"/>
                <w:rFonts w:ascii="宋体" w:hAnsi="宋体" w:cs="宋体"/>
                <w:kern w:val="0"/>
                <w:sz w:val="24"/>
              </w:rPr>
            </w:pPr>
          </w:p>
          <w:p w14:paraId="59283965">
            <w:pPr>
              <w:widowControl/>
              <w:jc w:val="center"/>
              <w:rPr>
                <w:rStyle w:val="11"/>
                <w:rFonts w:ascii="宋体" w:hAnsi="宋体" w:cs="宋体"/>
                <w:kern w:val="0"/>
                <w:sz w:val="24"/>
              </w:rPr>
            </w:pPr>
          </w:p>
          <w:p w14:paraId="55C95FF1">
            <w:pPr>
              <w:widowControl/>
              <w:jc w:val="center"/>
              <w:rPr>
                <w:rStyle w:val="11"/>
                <w:rFonts w:ascii="宋体" w:hAnsi="宋体" w:cs="宋体"/>
                <w:kern w:val="0"/>
                <w:sz w:val="24"/>
              </w:rPr>
            </w:pPr>
          </w:p>
          <w:p w14:paraId="16F6BED4">
            <w:pPr>
              <w:widowControl/>
              <w:jc w:val="center"/>
              <w:rPr>
                <w:rStyle w:val="11"/>
                <w:rFonts w:ascii="宋体" w:hAnsi="宋体" w:cs="宋体"/>
                <w:kern w:val="0"/>
                <w:sz w:val="24"/>
              </w:rPr>
            </w:pPr>
          </w:p>
          <w:p w14:paraId="49227DB2">
            <w:pPr>
              <w:widowControl/>
              <w:jc w:val="center"/>
              <w:rPr>
                <w:rStyle w:val="11"/>
                <w:rFonts w:ascii="宋体" w:hAnsi="宋体" w:cs="宋体"/>
                <w:kern w:val="0"/>
                <w:sz w:val="24"/>
              </w:rPr>
            </w:pPr>
            <w:r>
              <w:rPr>
                <w:rFonts w:ascii="宋体" w:hAnsi="宋体" w:cs="宋体"/>
                <w:b/>
                <w:kern w:val="0"/>
                <w:sz w:val="24"/>
              </w:rPr>
              <w:pict>
                <v:shape id="_x0000_s1025" o:spid="_x0000_s1025" o:spt="32" type="#_x0000_t32" style="position:absolute;left:0pt;flip:y;margin-left:0.7pt;margin-top:3.1pt;height:0.85pt;width:475.2pt;z-index:251659264;mso-width-relative:page;mso-height-relative:page;" o:connectortype="straight" filled="f" coordsize="21600,21600">
                  <v:path arrowok="t"/>
                  <v:fill on="f" focussize="0,0"/>
                  <v:stroke/>
                  <v:imagedata o:title=""/>
                  <o:lock v:ext="edit"/>
                </v:shape>
              </w:pict>
            </w:r>
          </w:p>
          <w:p w14:paraId="4B5AF392">
            <w:pPr>
              <w:widowControl/>
              <w:jc w:val="center"/>
            </w:pPr>
            <w:r>
              <w:rPr>
                <w:rStyle w:val="11"/>
                <w:rFonts w:hint="eastAsia" w:ascii="宋体" w:hAnsi="宋体" w:cs="宋体"/>
                <w:kern w:val="0"/>
                <w:sz w:val="24"/>
              </w:rPr>
              <w:t>新课教学</w:t>
            </w:r>
          </w:p>
          <w:p w14:paraId="773E890B">
            <w:pPr>
              <w:widowControl/>
              <w:jc w:val="center"/>
            </w:pPr>
            <w:r>
              <w:rPr>
                <w:rStyle w:val="11"/>
                <w:rFonts w:ascii="宋体" w:hAnsi="宋体" w:cs="宋体"/>
                <w:kern w:val="0"/>
                <w:sz w:val="24"/>
              </w:rPr>
              <w:t>（  ）分钟</w:t>
            </w:r>
          </w:p>
        </w:tc>
        <w:tc>
          <w:tcPr>
            <w:tcW w:w="6095" w:type="dxa"/>
            <w:gridSpan w:val="5"/>
            <w:tcBorders>
              <w:top w:val="nil"/>
              <w:left w:val="nil"/>
              <w:bottom w:val="single" w:color="000000" w:sz="8" w:space="0"/>
              <w:right w:val="single" w:color="000000" w:sz="8" w:space="0"/>
            </w:tcBorders>
          </w:tcPr>
          <w:p w14:paraId="6F1DF81C">
            <w:pPr>
              <w:spacing w:line="440" w:lineRule="exact"/>
              <w:ind w:firstLine="482" w:firstLineChars="200"/>
              <w:rPr>
                <w:rFonts w:ascii="宋体" w:hAnsi="宋体" w:cs="宋体"/>
                <w:color w:val="000000" w:themeColor="text1"/>
                <w:sz w:val="24"/>
              </w:rPr>
            </w:pPr>
            <w:r>
              <w:rPr>
                <w:rFonts w:hint="eastAsia" w:ascii="宋体" w:hAnsi="宋体" w:cs="宋体"/>
                <w:b/>
                <w:bCs/>
                <w:color w:val="FF00FF"/>
                <w:sz w:val="24"/>
              </w:rPr>
              <w:t>一、了解诗人及写作背景、揭示课题。</w:t>
            </w:r>
          </w:p>
          <w:p w14:paraId="1EFD52EE">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1.在以前的学习和阅读中，同学们一定积累了很多古诗。现在，我们来背诵古诗，好不好？学生自愿背诵李白的古诗。（5首）</w:t>
            </w:r>
          </w:p>
          <w:p w14:paraId="4E0AA35D">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2.同学们朗诵得真熟练，感情也很丰富。今天，我们再来学习一首唐代大诗人李白的诗。（板书：李白）关于李白，你了解多少？</w:t>
            </w:r>
          </w:p>
          <w:p w14:paraId="234C6945">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3.小组交流后全班交流。</w:t>
            </w:r>
          </w:p>
          <w:p w14:paraId="4A547A66">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4.教师评议。</w:t>
            </w:r>
          </w:p>
          <w:p w14:paraId="0B67286C">
            <w:pPr>
              <w:spacing w:line="440" w:lineRule="exact"/>
              <w:ind w:firstLine="482" w:firstLineChars="200"/>
              <w:rPr>
                <w:rFonts w:ascii="宋体" w:hAnsi="宋体" w:cs="宋体"/>
                <w:color w:val="00B050"/>
                <w:sz w:val="24"/>
                <w:bdr w:val="single" w:color="auto" w:sz="4" w:space="0"/>
              </w:rPr>
            </w:pPr>
            <w:r>
              <w:rPr>
                <w:rFonts w:hint="eastAsia" w:ascii="宋体" w:hAnsi="宋体" w:cs="宋体"/>
                <w:b/>
                <w:bCs/>
                <w:color w:val="0000FF"/>
                <w:sz w:val="24"/>
              </w:rPr>
              <w:t>（课件出示2）</w:t>
            </w:r>
            <w:r>
              <w:rPr>
                <w:rFonts w:hint="eastAsia" w:ascii="宋体" w:hAnsi="宋体" w:cs="宋体"/>
                <w:color w:val="00B050"/>
                <w:sz w:val="24"/>
                <w:bdr w:val="single" w:color="auto" w:sz="4" w:space="0"/>
              </w:rPr>
              <w:t xml:space="preserve">李白（701-762），唐代伟大的浪漫主义诗人，字太白，号青莲居士，他一生写了大量歌颂祖国河山，揭露社会黑暗和蔑视权贵的诗歌，他的诗以磅礴雄伟的气势、炽烈奔放的情感、丰富奇丽的想象、大胆惊人的夸张、清新自然的语言，创造出了瑰丽多彩的艺术形象，达到了“笔落惊风雨，诗成泣鬼神”的艺术效果，被称为“诗仙”。 </w:t>
            </w:r>
          </w:p>
          <w:p w14:paraId="71AED390">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学生阅读资料，教师谈话导课：是啊，李白是中国唐代一位非常伟大的浪漫主义诗人。其诗大多为描写山水和抒发内心的情感为主。诗风雄奇豪放。他的一生大部分时间都是在漫游中度过的。25岁的时候就怀着济世安民的雄心壮志离开了家乡前去洞庭湖游览，接着又兴致勃勃地乘船顺江东下，在经过安徽省当涂县的东、西梁山时。被眼前雄奇秀美的景色吸引住了，于是写下了一首流传千古的诗----《望天门山》。</w:t>
            </w:r>
            <w:r>
              <w:rPr>
                <w:rFonts w:hint="eastAsia" w:ascii="宋体" w:hAnsi="宋体" w:cs="宋体"/>
                <w:color w:val="FF0000"/>
                <w:sz w:val="24"/>
              </w:rPr>
              <w:t xml:space="preserve">（板书课题：望天门山） </w:t>
            </w:r>
            <w:r>
              <w:rPr>
                <w:rFonts w:hint="eastAsia" w:ascii="宋体" w:hAnsi="宋体" w:cs="宋体"/>
                <w:color w:val="000000" w:themeColor="text1"/>
                <w:sz w:val="24"/>
              </w:rPr>
              <w:t>今天，我们就来学习-----《望天门山》（齐读）</w:t>
            </w:r>
          </w:p>
          <w:p w14:paraId="1455824E">
            <w:pPr>
              <w:spacing w:line="440" w:lineRule="exact"/>
              <w:ind w:firstLine="482" w:firstLineChars="200"/>
              <w:rPr>
                <w:rFonts w:ascii="宋体" w:hAnsi="宋体" w:cs="宋体"/>
                <w:b/>
                <w:bCs/>
                <w:color w:val="FF00FF"/>
                <w:sz w:val="24"/>
              </w:rPr>
            </w:pPr>
            <w:r>
              <w:rPr>
                <w:rFonts w:hint="eastAsia" w:ascii="宋体" w:hAnsi="宋体" w:cs="宋体"/>
                <w:b/>
                <w:color w:val="FF00FF"/>
                <w:sz w:val="24"/>
              </w:rPr>
              <w:t>二</w:t>
            </w:r>
            <w:r>
              <w:rPr>
                <w:rFonts w:hint="eastAsia" w:ascii="宋体" w:hAnsi="宋体" w:cs="宋体"/>
                <w:b/>
                <w:bCs/>
                <w:color w:val="FF00FF"/>
                <w:sz w:val="24"/>
              </w:rPr>
              <w:t>、初读课文，自学生字。</w:t>
            </w:r>
          </w:p>
          <w:p w14:paraId="582FEF2C">
            <w:pPr>
              <w:spacing w:line="440" w:lineRule="exact"/>
              <w:ind w:left="420" w:leftChars="200"/>
              <w:jc w:val="left"/>
              <w:rPr>
                <w:rFonts w:ascii="宋体" w:hAnsi="宋体" w:cs="宋体"/>
                <w:sz w:val="24"/>
                <w:shd w:val="clear" w:color="auto" w:fill="FFFFFF"/>
              </w:rPr>
            </w:pPr>
            <w:r>
              <w:rPr>
                <w:rFonts w:hint="eastAsia" w:ascii="宋体" w:hAnsi="宋体" w:cs="宋体"/>
                <w:sz w:val="24"/>
                <w:shd w:val="clear" w:color="auto" w:fill="FFFFFF"/>
              </w:rPr>
              <w:t>1.刚才让老师领略了你们扎实的语文基本功，现在再</w:t>
            </w:r>
          </w:p>
          <w:p w14:paraId="4D2580E1">
            <w:pPr>
              <w:spacing w:line="440" w:lineRule="exact"/>
              <w:jc w:val="left"/>
              <w:rPr>
                <w:rFonts w:ascii="宋体" w:hAnsi="宋体" w:cs="宋体"/>
                <w:color w:val="0000FF"/>
                <w:sz w:val="24"/>
                <w:shd w:val="clear" w:color="auto" w:fill="FFFFFF"/>
              </w:rPr>
            </w:pPr>
            <w:r>
              <w:rPr>
                <w:rFonts w:hint="eastAsia" w:ascii="宋体" w:hAnsi="宋体" w:cs="宋体"/>
                <w:sz w:val="24"/>
                <w:shd w:val="clear" w:color="auto" w:fill="FFFFFF"/>
              </w:rPr>
              <w:t>去过难关，有信心吗？</w:t>
            </w:r>
            <w:r>
              <w:rPr>
                <w:rFonts w:hint="eastAsia" w:ascii="宋体" w:hAnsi="宋体" w:cs="宋体"/>
                <w:b/>
                <w:bCs/>
                <w:color w:val="0000FF"/>
                <w:sz w:val="24"/>
              </w:rPr>
              <w:t>（课件出示3）</w:t>
            </w:r>
          </w:p>
          <w:p w14:paraId="16B7E328">
            <w:pPr>
              <w:spacing w:line="440" w:lineRule="exact"/>
              <w:ind w:left="420" w:leftChars="200"/>
              <w:jc w:val="center"/>
              <w:rPr>
                <w:rFonts w:ascii="宋体" w:hAnsi="宋体" w:cs="宋体"/>
                <w:color w:val="00B050"/>
                <w:sz w:val="24"/>
                <w:bdr w:val="single" w:color="auto" w:sz="4" w:space="0"/>
                <w:shd w:val="clear" w:color="auto" w:fill="FFFFFF"/>
              </w:rPr>
            </w:pPr>
            <w:r>
              <w:rPr>
                <w:rFonts w:hint="eastAsia" w:ascii="宋体" w:hAnsi="宋体" w:cs="宋体"/>
                <w:color w:val="00B050"/>
                <w:sz w:val="24"/>
                <w:bdr w:val="single" w:color="auto" w:sz="4" w:space="0"/>
                <w:shd w:val="clear" w:color="auto" w:fill="FFFFFF"/>
              </w:rPr>
              <w:t>望天门山</w:t>
            </w:r>
          </w:p>
          <w:p w14:paraId="07F11E1D">
            <w:pPr>
              <w:spacing w:line="440" w:lineRule="exact"/>
              <w:ind w:left="420" w:leftChars="200"/>
              <w:jc w:val="center"/>
              <w:rPr>
                <w:rFonts w:ascii="宋体" w:hAnsi="宋体" w:cs="宋体"/>
                <w:color w:val="00B050"/>
                <w:sz w:val="24"/>
                <w:bdr w:val="single" w:color="auto" w:sz="4" w:space="0"/>
                <w:shd w:val="clear" w:color="auto" w:fill="FFFFFF"/>
              </w:rPr>
            </w:pPr>
            <w:r>
              <w:rPr>
                <w:rFonts w:hint="eastAsia" w:ascii="宋体" w:hAnsi="宋体" w:cs="宋体"/>
                <w:color w:val="00B050"/>
                <w:sz w:val="24"/>
                <w:bdr w:val="single" w:color="auto" w:sz="4" w:space="0"/>
                <w:shd w:val="clear" w:color="auto" w:fill="FFFFFF"/>
              </w:rPr>
              <w:t>唐·李白</w:t>
            </w:r>
          </w:p>
          <w:p w14:paraId="3431D43C">
            <w:pPr>
              <w:spacing w:line="440" w:lineRule="exact"/>
              <w:ind w:left="420" w:leftChars="200"/>
              <w:jc w:val="center"/>
              <w:rPr>
                <w:rFonts w:ascii="宋体" w:hAnsi="宋体" w:cs="宋体"/>
                <w:color w:val="00B050"/>
                <w:sz w:val="24"/>
                <w:bdr w:val="single" w:color="auto" w:sz="4" w:space="0"/>
                <w:shd w:val="clear" w:color="auto" w:fill="FFFFFF"/>
              </w:rPr>
            </w:pPr>
            <w:r>
              <w:rPr>
                <w:rFonts w:hint="eastAsia" w:ascii="宋体" w:hAnsi="宋体" w:cs="宋体"/>
                <w:color w:val="00B050"/>
                <w:sz w:val="24"/>
                <w:bdr w:val="single" w:color="auto" w:sz="4" w:space="0"/>
                <w:shd w:val="clear" w:color="auto" w:fill="FFFFFF"/>
              </w:rPr>
              <w:t>天门中断楚江开，碧水东流至此回。</w:t>
            </w:r>
          </w:p>
          <w:p w14:paraId="22141942">
            <w:pPr>
              <w:spacing w:line="440" w:lineRule="exact"/>
              <w:ind w:left="420" w:leftChars="200"/>
              <w:jc w:val="center"/>
              <w:rPr>
                <w:rFonts w:ascii="宋体" w:hAnsi="宋体" w:cs="宋体"/>
                <w:color w:val="00B050"/>
                <w:sz w:val="24"/>
                <w:bdr w:val="single" w:color="auto" w:sz="4" w:space="0"/>
                <w:shd w:val="clear" w:color="auto" w:fill="FFFFFF"/>
              </w:rPr>
            </w:pPr>
            <w:r>
              <w:rPr>
                <w:rFonts w:hint="eastAsia" w:ascii="宋体" w:hAnsi="宋体" w:cs="宋体"/>
                <w:color w:val="00B050"/>
                <w:sz w:val="24"/>
                <w:bdr w:val="single" w:color="auto" w:sz="4" w:space="0"/>
                <w:shd w:val="clear" w:color="auto" w:fill="FFFFFF"/>
              </w:rPr>
              <w:t>两岸青山相对出，孤帆一片日边来。</w:t>
            </w:r>
          </w:p>
          <w:p w14:paraId="4AABEABD">
            <w:pPr>
              <w:spacing w:line="440" w:lineRule="exact"/>
              <w:rPr>
                <w:rFonts w:ascii="宋体" w:hAnsi="宋体" w:cs="宋体"/>
                <w:sz w:val="24"/>
                <w:shd w:val="clear" w:color="auto" w:fill="FFFFFF"/>
              </w:rPr>
            </w:pPr>
            <w:r>
              <w:rPr>
                <w:rFonts w:hint="eastAsia" w:ascii="宋体" w:hAnsi="宋体" w:cs="宋体"/>
                <w:sz w:val="24"/>
                <w:shd w:val="clear" w:color="auto" w:fill="FFFFFF"/>
              </w:rPr>
              <w:t xml:space="preserve">    2.</w:t>
            </w:r>
            <w:r>
              <w:rPr>
                <w:rFonts w:hint="eastAsia" w:ascii="宋体" w:hAnsi="宋体" w:cs="宋体"/>
                <w:sz w:val="24"/>
              </w:rPr>
              <w:t>大家喜欢这首诗吗？那就赶快自己读一读吧，注意读准字音，待会儿老师检查，看谁读得好。</w:t>
            </w:r>
          </w:p>
          <w:p w14:paraId="040B52D9">
            <w:pPr>
              <w:spacing w:line="440" w:lineRule="exact"/>
              <w:rPr>
                <w:rFonts w:ascii="宋体" w:hAnsi="宋体" w:cs="宋体"/>
                <w:sz w:val="24"/>
                <w:shd w:val="clear" w:color="auto" w:fill="FFFFFF"/>
              </w:rPr>
            </w:pPr>
            <w:r>
              <w:rPr>
                <w:rFonts w:hint="eastAsia" w:ascii="宋体" w:hAnsi="宋体" w:cs="宋体"/>
                <w:sz w:val="24"/>
                <w:shd w:val="clear" w:color="auto" w:fill="FFFFFF"/>
              </w:rPr>
              <w:t xml:space="preserve">    3.你们刚才的表现也激起了老师的表现欲，我也要读一读。（师范读）现在你们是否也想读？你觉得我哪里读得不错，欣赏我的，你可以学习我的，如果你有自己的独到的见解，你就读出你自己的感觉。</w:t>
            </w:r>
            <w:r>
              <w:rPr>
                <w:rFonts w:hint="eastAsia" w:ascii="宋体" w:hAnsi="宋体" w:cs="宋体"/>
                <w:sz w:val="24"/>
                <w:shd w:val="clear" w:color="auto" w:fill="FFFFFF"/>
              </w:rPr>
              <w:br w:type="textWrapping"/>
            </w:r>
            <w:r>
              <w:rPr>
                <w:rFonts w:hint="eastAsia" w:ascii="宋体" w:hAnsi="宋体" w:cs="宋体"/>
                <w:sz w:val="24"/>
                <w:shd w:val="clear" w:color="auto" w:fill="FFFFFF"/>
              </w:rPr>
              <w:t xml:space="preserve">    4.指名读，大家注意听他字音读准了没有。指名点评。</w:t>
            </w:r>
          </w:p>
          <w:p w14:paraId="6E0C6314">
            <w:pPr>
              <w:spacing w:line="440" w:lineRule="exact"/>
              <w:ind w:left="420" w:leftChars="200"/>
              <w:rPr>
                <w:rFonts w:ascii="宋体" w:hAnsi="宋体" w:cs="宋体"/>
                <w:color w:val="0000FF"/>
                <w:sz w:val="24"/>
                <w:shd w:val="clear" w:color="auto" w:fill="FFFFFF"/>
              </w:rPr>
            </w:pPr>
            <w:r>
              <w:rPr>
                <w:rFonts w:hint="eastAsia" w:ascii="宋体" w:hAnsi="宋体" w:cs="宋体"/>
                <w:sz w:val="24"/>
                <w:shd w:val="clear" w:color="auto" w:fill="FFFFFF"/>
              </w:rPr>
              <w:t xml:space="preserve"> </w:t>
            </w:r>
            <w:r>
              <w:rPr>
                <w:rFonts w:hint="eastAsia" w:ascii="宋体" w:hAnsi="宋体" w:cs="宋体"/>
                <w:b/>
                <w:bCs/>
                <w:color w:val="0000FF"/>
                <w:sz w:val="24"/>
              </w:rPr>
              <w:t>（课件出示4：生字）</w:t>
            </w:r>
          </w:p>
          <w:p w14:paraId="2C672219">
            <w:pPr>
              <w:spacing w:line="440" w:lineRule="exact"/>
              <w:ind w:left="420" w:leftChars="200"/>
              <w:rPr>
                <w:rFonts w:ascii="宋体" w:hAnsi="宋体" w:cs="宋体"/>
                <w:color w:val="00B050"/>
                <w:sz w:val="24"/>
                <w:bdr w:val="single" w:color="auto" w:sz="4" w:space="0"/>
                <w:shd w:val="clear" w:color="auto" w:fill="FFFFFF"/>
              </w:rPr>
            </w:pPr>
            <w:r>
              <w:rPr>
                <w:rFonts w:hint="eastAsia" w:ascii="宋体" w:hAnsi="宋体" w:cs="宋体"/>
                <w:color w:val="00B050"/>
                <w:sz w:val="24"/>
                <w:bdr w:val="single" w:color="auto" w:sz="4" w:space="0"/>
                <w:shd w:val="clear" w:color="auto" w:fill="FFFFFF"/>
              </w:rPr>
              <w:t xml:space="preserve">duàn chǔ zhì ɡū fān </w:t>
            </w:r>
          </w:p>
          <w:p w14:paraId="08B13591">
            <w:pPr>
              <w:spacing w:line="440" w:lineRule="exact"/>
              <w:ind w:left="420" w:leftChars="200"/>
              <w:rPr>
                <w:rFonts w:ascii="宋体" w:hAnsi="宋体" w:cs="宋体"/>
                <w:color w:val="00B050"/>
                <w:sz w:val="24"/>
                <w:bdr w:val="single" w:color="auto" w:sz="4" w:space="0"/>
                <w:shd w:val="clear" w:color="auto" w:fill="FFFFFF"/>
              </w:rPr>
            </w:pPr>
            <w:r>
              <w:rPr>
                <w:rFonts w:hint="eastAsia" w:ascii="宋体" w:hAnsi="宋体" w:cs="宋体"/>
                <w:color w:val="00B050"/>
                <w:sz w:val="24"/>
                <w:bdr w:val="single" w:color="auto" w:sz="4" w:space="0"/>
                <w:shd w:val="clear" w:color="auto" w:fill="FFFFFF"/>
              </w:rPr>
              <w:t xml:space="preserve">断   楚  至  孤 帆  </w:t>
            </w:r>
          </w:p>
          <w:p w14:paraId="26D63AE3">
            <w:pPr>
              <w:spacing w:line="440" w:lineRule="exact"/>
              <w:ind w:left="420" w:leftChars="200"/>
              <w:rPr>
                <w:rFonts w:ascii="宋体" w:hAnsi="宋体" w:cs="宋体"/>
                <w:sz w:val="24"/>
                <w:shd w:val="clear" w:color="auto" w:fill="FFFFFF"/>
              </w:rPr>
            </w:pPr>
            <w:r>
              <w:rPr>
                <w:rFonts w:hint="eastAsia" w:ascii="宋体" w:hAnsi="宋体" w:cs="宋体"/>
                <w:sz w:val="24"/>
                <w:shd w:val="clear" w:color="auto" w:fill="FFFFFF"/>
              </w:rPr>
              <w:t>（1）注意读准翘舌音“楚、至”，前鼻音“断、帆”。</w:t>
            </w:r>
          </w:p>
          <w:p w14:paraId="3924D794">
            <w:pPr>
              <w:spacing w:line="440" w:lineRule="exact"/>
              <w:ind w:left="420" w:leftChars="200"/>
              <w:rPr>
                <w:rFonts w:ascii="宋体" w:hAnsi="宋体" w:cs="宋体"/>
                <w:sz w:val="24"/>
                <w:shd w:val="clear" w:color="auto" w:fill="FFFFFF"/>
              </w:rPr>
            </w:pPr>
            <w:r>
              <w:rPr>
                <w:rFonts w:hint="eastAsia" w:ascii="宋体" w:hAnsi="宋体" w:cs="宋体"/>
                <w:sz w:val="24"/>
                <w:shd w:val="clear" w:color="auto" w:fill="FFFFFF"/>
              </w:rPr>
              <w:t>（2）识记生字：</w:t>
            </w:r>
          </w:p>
          <w:p w14:paraId="17FF3DD5">
            <w:pPr>
              <w:spacing w:line="440" w:lineRule="exact"/>
              <w:ind w:left="420" w:leftChars="200"/>
              <w:rPr>
                <w:rFonts w:ascii="宋体" w:hAnsi="宋体" w:cs="宋体"/>
                <w:sz w:val="24"/>
                <w:shd w:val="clear" w:color="auto" w:fill="FFFFFF"/>
              </w:rPr>
            </w:pPr>
            <w:r>
              <w:rPr>
                <w:rFonts w:hint="eastAsia" w:ascii="宋体" w:hAnsi="宋体" w:cs="宋体"/>
                <w:sz w:val="24"/>
                <w:shd w:val="clear" w:color="auto" w:fill="FFFFFF"/>
              </w:rPr>
              <w:t>你是如何识记这些生字的？</w:t>
            </w:r>
          </w:p>
          <w:p w14:paraId="6AE239D7">
            <w:pPr>
              <w:spacing w:line="440" w:lineRule="exact"/>
              <w:ind w:left="420" w:leftChars="200"/>
              <w:rPr>
                <w:rFonts w:ascii="宋体" w:hAnsi="宋体" w:cs="宋体"/>
                <w:sz w:val="24"/>
                <w:shd w:val="clear" w:color="auto" w:fill="FFFFFF"/>
              </w:rPr>
            </w:pPr>
            <w:r>
              <w:rPr>
                <w:rFonts w:hint="eastAsia" w:ascii="宋体" w:hAnsi="宋体" w:cs="宋体"/>
                <w:sz w:val="24"/>
                <w:shd w:val="clear" w:color="auto" w:fill="FFFFFF"/>
              </w:rPr>
              <w:t>换一换：“继”换掉“纟”，加上“斤”，就是“断”；“定”换掉“宀”，加上“林”，就是“楚”；“狐”把“犭”换成“子”，就是“孤”。</w:t>
            </w:r>
          </w:p>
          <w:p w14:paraId="7AD62B1E">
            <w:pPr>
              <w:spacing w:line="440" w:lineRule="exact"/>
              <w:ind w:left="420" w:leftChars="200"/>
              <w:rPr>
                <w:rFonts w:ascii="宋体" w:hAnsi="宋体" w:cs="宋体"/>
                <w:sz w:val="24"/>
                <w:shd w:val="clear" w:color="auto" w:fill="FFFFFF"/>
              </w:rPr>
            </w:pPr>
            <w:r>
              <w:rPr>
                <w:rFonts w:hint="eastAsia" w:ascii="宋体" w:hAnsi="宋体" w:cs="宋体"/>
                <w:sz w:val="24"/>
                <w:shd w:val="clear" w:color="auto" w:fill="FFFFFF"/>
              </w:rPr>
              <w:t>加一加：“巾+凡=帆”。</w:t>
            </w:r>
          </w:p>
          <w:p w14:paraId="6558B3B4">
            <w:pPr>
              <w:spacing w:line="440" w:lineRule="exact"/>
              <w:ind w:left="420" w:leftChars="200"/>
              <w:rPr>
                <w:rFonts w:ascii="宋体" w:hAnsi="宋体" w:cs="宋体"/>
                <w:sz w:val="24"/>
                <w:shd w:val="clear" w:color="auto" w:fill="FFFFFF"/>
              </w:rPr>
            </w:pPr>
            <w:r>
              <w:rPr>
                <w:rFonts w:hint="eastAsia" w:ascii="宋体" w:hAnsi="宋体" w:cs="宋体"/>
                <w:sz w:val="24"/>
                <w:shd w:val="clear" w:color="auto" w:fill="FFFFFF"/>
              </w:rPr>
              <w:t>5.男生来读读。女生来读读。全班一起读。</w:t>
            </w:r>
          </w:p>
          <w:p w14:paraId="4B7A716A">
            <w:pPr>
              <w:spacing w:line="440" w:lineRule="exact"/>
              <w:rPr>
                <w:rFonts w:ascii="宋体" w:hAnsi="宋体" w:cs="宋体"/>
                <w:sz w:val="24"/>
                <w:shd w:val="clear" w:color="auto" w:fill="FFFFFF"/>
              </w:rPr>
            </w:pPr>
            <w:r>
              <w:rPr>
                <w:rFonts w:hint="eastAsia" w:ascii="宋体" w:hAnsi="宋体" w:cs="宋体"/>
                <w:sz w:val="24"/>
                <w:shd w:val="clear" w:color="auto" w:fill="FFFFFF"/>
              </w:rPr>
              <w:t xml:space="preserve">    6.有人说：一首诗就是一幅画。如果说这首诗就是一幅画，那画里都画了些什么呢？再去读读、找找、画画。</w:t>
            </w:r>
          </w:p>
          <w:p w14:paraId="21231A6C">
            <w:pPr>
              <w:spacing w:line="440" w:lineRule="exact"/>
              <w:rPr>
                <w:rFonts w:ascii="宋体" w:hAnsi="宋体" w:cs="宋体"/>
                <w:sz w:val="24"/>
                <w:shd w:val="clear" w:color="auto" w:fill="FFFFFF"/>
              </w:rPr>
            </w:pPr>
            <w:r>
              <w:rPr>
                <w:rFonts w:hint="eastAsia" w:ascii="宋体" w:hAnsi="宋体" w:cs="宋体"/>
                <w:sz w:val="24"/>
                <w:shd w:val="clear" w:color="auto" w:fill="FFFFFF"/>
              </w:rPr>
              <w:t xml:space="preserve">    7.学生发言，教师小结。</w:t>
            </w:r>
          </w:p>
          <w:p w14:paraId="246D42DD">
            <w:pPr>
              <w:spacing w:line="440" w:lineRule="exact"/>
              <w:ind w:left="420" w:leftChars="200"/>
              <w:rPr>
                <w:rFonts w:ascii="宋体" w:hAnsi="宋体" w:cs="宋体"/>
                <w:sz w:val="24"/>
              </w:rPr>
            </w:pPr>
            <w:r>
              <w:rPr>
                <w:rFonts w:hint="eastAsia" w:ascii="宋体" w:hAnsi="宋体" w:cs="宋体"/>
                <w:b/>
                <w:bCs/>
                <w:color w:val="0000FF"/>
                <w:sz w:val="24"/>
              </w:rPr>
              <w:t>（课件出示5）</w:t>
            </w:r>
            <w:r>
              <w:rPr>
                <w:rFonts w:hint="eastAsia" w:ascii="宋体" w:hAnsi="宋体" w:cs="宋体"/>
                <w:color w:val="00B050"/>
                <w:sz w:val="24"/>
                <w:bdr w:val="single" w:color="auto" w:sz="4" w:space="0"/>
                <w:shd w:val="clear" w:color="auto" w:fill="FFFFFF"/>
              </w:rPr>
              <w:t>天门  楚江  碧水  青山  孤帆  日</w:t>
            </w:r>
          </w:p>
          <w:p w14:paraId="104606B9">
            <w:pPr>
              <w:spacing w:line="440" w:lineRule="exact"/>
              <w:ind w:firstLine="482" w:firstLineChars="200"/>
              <w:rPr>
                <w:rFonts w:ascii="宋体" w:hAnsi="宋体" w:cs="宋体"/>
                <w:sz w:val="24"/>
              </w:rPr>
            </w:pPr>
            <w:r>
              <w:rPr>
                <w:rFonts w:hint="eastAsia" w:ascii="宋体" w:hAnsi="宋体" w:cs="宋体"/>
                <w:b/>
                <w:color w:val="FF00FF"/>
                <w:sz w:val="24"/>
              </w:rPr>
              <w:t>三、小组合作，再读学习。</w:t>
            </w:r>
          </w:p>
          <w:p w14:paraId="24C1E3D1">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1.为了把课文读得更好，老师建议大家再来读课文。可以对照注释和查阅的资料来理解诗句的意思。理解了诗意后，再来读课文，相信大家会读得更出色。</w:t>
            </w:r>
          </w:p>
          <w:p w14:paraId="326C6A61">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w:t>
            </w:r>
            <w:r>
              <w:rPr>
                <w:rFonts w:hint="eastAsia" w:ascii="宋体" w:hAnsi="宋体" w:cs="宋体"/>
                <w:b/>
                <w:bCs/>
                <w:color w:val="0000FF"/>
                <w:sz w:val="24"/>
              </w:rPr>
              <w:t>（课件出示6、7）</w:t>
            </w:r>
          </w:p>
          <w:p w14:paraId="7224A39B">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1）天门山：位于安徽省和县与芜湖市长江两岸，在江北的叫西梁山，在江南的叫东梁山（古代又称博望山）。两山隔江对峙，形同天设的门户，天门由此得名。《江南通志》记云：“两山石状晓岩，东西相向，横夹大江，对峙如门。俗呼梁山曰西梁山，呼博望山曰东梁山，总谓之天门山。”</w:t>
            </w:r>
          </w:p>
          <w:p w14:paraId="66FE47F0">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（2）中断：江水从中间隔断两山。</w:t>
            </w:r>
          </w:p>
          <w:p w14:paraId="1A430AC4">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（3）楚江：长江中下游部分在古代流经楚地，所以叫楚江。</w:t>
            </w:r>
          </w:p>
          <w:p w14:paraId="039F87A1">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（4）开：劈开，断开。</w:t>
            </w:r>
          </w:p>
          <w:p w14:paraId="49C81215">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（5）至此：意为东流的江水在这转向北流。一作“直北”。回：回漩，回转。指这一段江水由于地势险峻方向有所改变，并更加汹涌。</w:t>
            </w:r>
          </w:p>
          <w:p w14:paraId="1B2B9D6E">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（6）两岸青山：分别指东梁山和西梁山。</w:t>
            </w:r>
          </w:p>
          <w:p w14:paraId="0254D12D">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（7）出：突出，出现。</w:t>
            </w:r>
          </w:p>
          <w:p w14:paraId="3C3B7F98">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（8）日边：天边。</w:t>
            </w:r>
          </w:p>
          <w:p w14:paraId="4FB2E99C">
            <w:pPr>
              <w:spacing w:line="440" w:lineRule="exact"/>
              <w:ind w:firstLine="480" w:firstLineChars="200"/>
              <w:rPr>
                <w:rFonts w:ascii="宋体" w:hAnsi="宋体" w:cs="宋体"/>
                <w:color w:val="000000" w:themeColor="text1"/>
                <w:sz w:val="24"/>
              </w:rPr>
            </w:pPr>
            <w:r>
              <w:rPr>
                <w:rFonts w:hint="eastAsia" w:ascii="宋体" w:hAnsi="宋体" w:cs="宋体"/>
                <w:color w:val="00B050"/>
                <w:sz w:val="24"/>
                <w:bdr w:val="single" w:color="auto" w:sz="4" w:space="0"/>
              </w:rPr>
              <w:t xml:space="preserve">（9）日边来：指孤舟从天水相接处的远方驶来，远远望去，仿佛来自日边。  </w:t>
            </w:r>
            <w:r>
              <w:rPr>
                <w:rFonts w:hint="eastAsia" w:ascii="宋体" w:hAnsi="宋体" w:cs="宋体"/>
                <w:color w:val="000000" w:themeColor="text1"/>
                <w:sz w:val="24"/>
              </w:rPr>
              <w:t xml:space="preserve"> </w:t>
            </w:r>
          </w:p>
          <w:p w14:paraId="59953404">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3.个人自学开始。</w:t>
            </w:r>
          </w:p>
          <w:p w14:paraId="4F9578AB">
            <w:pPr>
              <w:spacing w:line="440" w:lineRule="exact"/>
              <w:ind w:firstLine="480" w:firstLineChars="200"/>
              <w:rPr>
                <w:rFonts w:ascii="宋体" w:hAnsi="宋体" w:cs="宋体"/>
                <w:sz w:val="24"/>
              </w:rPr>
            </w:pPr>
            <w:r>
              <w:rPr>
                <w:rFonts w:hint="eastAsia" w:ascii="宋体" w:hAnsi="宋体" w:cs="宋体"/>
                <w:color w:val="000000" w:themeColor="text1"/>
                <w:sz w:val="24"/>
              </w:rPr>
              <w:t>4.小组交流学习收获。</w:t>
            </w:r>
          </w:p>
          <w:p w14:paraId="51461B47">
            <w:pPr>
              <w:spacing w:line="440" w:lineRule="exact"/>
              <w:ind w:firstLine="482" w:firstLineChars="200"/>
              <w:rPr>
                <w:rFonts w:ascii="宋体" w:hAnsi="宋体" w:cs="宋体"/>
                <w:b/>
                <w:color w:val="FF00FF"/>
                <w:sz w:val="24"/>
              </w:rPr>
            </w:pPr>
            <w:r>
              <w:rPr>
                <w:rFonts w:hint="eastAsia" w:ascii="宋体" w:hAnsi="宋体" w:cs="宋体"/>
                <w:b/>
                <w:color w:val="FF00FF"/>
                <w:sz w:val="24"/>
              </w:rPr>
              <w:t>四、合作探究，品读诗句。</w:t>
            </w:r>
          </w:p>
          <w:p w14:paraId="5AB7246C">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（一）学习前两句诗。</w:t>
            </w:r>
          </w:p>
          <w:p w14:paraId="2429E649">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1.</w:t>
            </w:r>
            <w:r>
              <w:rPr>
                <w:rFonts w:hint="eastAsia" w:ascii="宋体" w:hAnsi="宋体" w:cs="宋体"/>
                <w:b/>
                <w:bCs/>
                <w:color w:val="0000FF"/>
                <w:sz w:val="24"/>
              </w:rPr>
              <w:t>（课件出示8）</w:t>
            </w:r>
            <w:r>
              <w:rPr>
                <w:rFonts w:hint="eastAsia" w:ascii="宋体" w:hAnsi="宋体" w:cs="宋体"/>
                <w:color w:val="00B050"/>
                <w:sz w:val="24"/>
              </w:rPr>
              <w:t>天门中断楚江开，碧水东流至此回。（有关图片）</w:t>
            </w:r>
          </w:p>
          <w:p w14:paraId="49DF0B72">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2.指名读一读前两句。</w:t>
            </w:r>
          </w:p>
          <w:p w14:paraId="62B55AB2">
            <w:pPr>
              <w:spacing w:line="440" w:lineRule="exact"/>
              <w:jc w:val="left"/>
              <w:rPr>
                <w:rFonts w:ascii="宋体" w:hAnsi="宋体" w:cs="宋体"/>
                <w:sz w:val="24"/>
              </w:rPr>
            </w:pPr>
            <w:r>
              <w:rPr>
                <w:rFonts w:hint="eastAsia" w:ascii="宋体" w:hAnsi="宋体" w:cs="宋体"/>
                <w:color w:val="000000" w:themeColor="text1"/>
                <w:sz w:val="24"/>
              </w:rPr>
              <w:t xml:space="preserve">    3.引导想象：楚江即长江，古代长江中游地带属楚国，所以叫楚江。流经古代楚国的这一段叫楚江，终点在天门山，天门山以东是吴国，流经吴国的长江段，叫吴江。</w:t>
            </w:r>
            <w:r>
              <w:rPr>
                <w:rFonts w:hint="eastAsia" w:ascii="宋体" w:hAnsi="宋体" w:cs="宋体"/>
                <w:sz w:val="24"/>
              </w:rPr>
              <w:t>天门山高、俊秀、险，诗人写到天门山犹如被江水冲击而隔断似的。</w:t>
            </w:r>
          </w:p>
          <w:p w14:paraId="7DD74D2C">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4.（1）指导学生观看水流撞击到山石上，激起回旋，形成汹涌的波涛的情景。“碧水东流——至此回”，师一边读一边用动作演示。</w:t>
            </w:r>
          </w:p>
          <w:p w14:paraId="53576569">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（2）指名自己的语言描述一下这种情景。</w:t>
            </w:r>
          </w:p>
          <w:p w14:paraId="661E8829">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（3）从这两句我们可以体会出江水怎么样？（水势湍急、激荡回旋）</w:t>
            </w:r>
          </w:p>
          <w:p w14:paraId="5F52C141">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5.我们应该用什么样的语气来读？</w:t>
            </w:r>
          </w:p>
          <w:p w14:paraId="4E3508A9">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（1）指名读，生点评优点或缺点</w:t>
            </w:r>
          </w:p>
          <w:p w14:paraId="2706B44E">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（2）教师范读，学生听老师读，注意哪里有停顿，哪些词是重读的。</w:t>
            </w:r>
          </w:p>
          <w:p w14:paraId="649AD5F1">
            <w:pPr>
              <w:spacing w:line="440" w:lineRule="exact"/>
              <w:ind w:firstLine="480"/>
              <w:rPr>
                <w:rFonts w:ascii="宋体" w:hAnsi="宋体" w:cs="宋体"/>
                <w:color w:val="000000" w:themeColor="text1"/>
                <w:sz w:val="24"/>
              </w:rPr>
            </w:pPr>
            <w:r>
              <w:rPr>
                <w:rFonts w:hint="eastAsia" w:ascii="宋体" w:hAnsi="宋体" w:cs="宋体"/>
                <w:color w:val="000000" w:themeColor="text1"/>
                <w:sz w:val="24"/>
              </w:rPr>
              <w:t>（3）学生练习，再指名读。</w:t>
            </w:r>
          </w:p>
          <w:p w14:paraId="5BEE8ABE">
            <w:pPr>
              <w:spacing w:line="440" w:lineRule="exact"/>
              <w:ind w:firstLine="480"/>
              <w:rPr>
                <w:rFonts w:ascii="宋体" w:hAnsi="宋体" w:cs="宋体"/>
                <w:color w:val="000000" w:themeColor="text1"/>
                <w:sz w:val="24"/>
              </w:rPr>
            </w:pPr>
            <w:r>
              <w:rPr>
                <w:rFonts w:hint="eastAsia" w:ascii="宋体" w:hAnsi="宋体" w:cs="宋体"/>
                <w:color w:val="000000" w:themeColor="text1"/>
                <w:sz w:val="24"/>
              </w:rPr>
              <w:t>（4）女生读、男生读、齐读。</w:t>
            </w:r>
          </w:p>
          <w:p w14:paraId="436B9300">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（二）学习后两句诗。</w:t>
            </w:r>
          </w:p>
          <w:p w14:paraId="3BA0A709">
            <w:pPr>
              <w:spacing w:line="440" w:lineRule="exact"/>
              <w:ind w:firstLine="480"/>
              <w:jc w:val="left"/>
              <w:rPr>
                <w:rFonts w:ascii="宋体" w:hAnsi="宋体" w:cs="宋体"/>
                <w:color w:val="000000" w:themeColor="text1"/>
                <w:sz w:val="24"/>
              </w:rPr>
            </w:pPr>
            <w:r>
              <w:rPr>
                <w:rFonts w:hint="eastAsia" w:ascii="宋体" w:hAnsi="宋体" w:cs="宋体"/>
                <w:color w:val="000000" w:themeColor="text1"/>
                <w:sz w:val="24"/>
              </w:rPr>
              <w:t>1.谈话过渡：这么壮美的景色，诗人是在什么地方看到的呢？你是怎么知道的？（ 诗人是在船上看到的：两岸青山------相对出）</w:t>
            </w:r>
          </w:p>
          <w:p w14:paraId="3BD2795E">
            <w:pPr>
              <w:spacing w:line="440" w:lineRule="exact"/>
              <w:ind w:firstLine="480"/>
              <w:jc w:val="left"/>
              <w:rPr>
                <w:rFonts w:ascii="宋体" w:hAnsi="宋体" w:cs="宋体"/>
                <w:sz w:val="24"/>
              </w:rPr>
            </w:pPr>
            <w:r>
              <w:rPr>
                <w:rFonts w:hint="eastAsia" w:ascii="宋体" w:hAnsi="宋体" w:cs="宋体"/>
                <w:color w:val="000000" w:themeColor="text1"/>
                <w:sz w:val="24"/>
              </w:rPr>
              <w:t>2.</w:t>
            </w:r>
            <w:r>
              <w:rPr>
                <w:rFonts w:hint="eastAsia" w:ascii="宋体" w:hAnsi="宋体" w:cs="宋体"/>
                <w:b/>
                <w:bCs/>
                <w:color w:val="0000FF"/>
                <w:sz w:val="24"/>
              </w:rPr>
              <w:t>（课件出示9）</w:t>
            </w:r>
            <w:r>
              <w:rPr>
                <w:rFonts w:hint="eastAsia" w:ascii="宋体" w:hAnsi="宋体" w:cs="宋体"/>
                <w:color w:val="00B050"/>
                <w:sz w:val="24"/>
              </w:rPr>
              <w:t>两岸青山相对出，孤帆一片日边来。（相关图片）</w:t>
            </w:r>
          </w:p>
          <w:p w14:paraId="6FFDE7A3">
            <w:pPr>
              <w:spacing w:line="440" w:lineRule="exact"/>
              <w:ind w:firstLine="480"/>
              <w:jc w:val="left"/>
              <w:rPr>
                <w:rFonts w:ascii="宋体" w:hAnsi="宋体" w:cs="宋体"/>
                <w:color w:val="000000" w:themeColor="text1"/>
                <w:sz w:val="24"/>
              </w:rPr>
            </w:pPr>
            <w:r>
              <w:rPr>
                <w:rFonts w:hint="eastAsia" w:ascii="宋体" w:hAnsi="宋体" w:cs="宋体"/>
                <w:color w:val="000000" w:themeColor="text1"/>
                <w:sz w:val="24"/>
              </w:rPr>
              <w:t xml:space="preserve">3.学生观察，畅谈感受。（指示学生看顺流而下的小船，站在船头的诗人。） </w:t>
            </w:r>
          </w:p>
          <w:p w14:paraId="6D5A920B">
            <w:pPr>
              <w:spacing w:line="440" w:lineRule="exact"/>
              <w:jc w:val="left"/>
              <w:rPr>
                <w:rFonts w:ascii="宋体" w:hAnsi="宋体" w:cs="宋体"/>
                <w:color w:val="000000" w:themeColor="text1"/>
                <w:sz w:val="24"/>
              </w:rPr>
            </w:pPr>
            <w:r>
              <w:rPr>
                <w:rFonts w:hint="eastAsia" w:ascii="宋体" w:hAnsi="宋体" w:cs="宋体"/>
                <w:color w:val="000000" w:themeColor="text1"/>
                <w:sz w:val="24"/>
              </w:rPr>
              <w:t xml:space="preserve">    4.全班交流，教师小结：诗人用词多么精妙啊，一个“出”字把山给写活了。</w:t>
            </w:r>
          </w:p>
          <w:p w14:paraId="4D23AA90">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5.这青山仿佛是要出来迎接自己一样，诗人的心情怎样呢？（高兴、激动、自豪）</w:t>
            </w:r>
          </w:p>
          <w:p w14:paraId="0526202A">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6.指导朗读：李白在高大的天门山面前，丝毫没有感到自己的渺小，自己虽从遥远的天边来，却有这青山专程相迎，这又是多么豪迈呀！让我们齐读后两句。</w:t>
            </w:r>
          </w:p>
          <w:p w14:paraId="0B1F20E7">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（三）再读悟情。</w:t>
            </w:r>
          </w:p>
          <w:p w14:paraId="2EF4F7A9">
            <w:pPr>
              <w:spacing w:line="440" w:lineRule="exact"/>
              <w:rPr>
                <w:rFonts w:ascii="宋体" w:hAnsi="宋体" w:cs="宋体"/>
                <w:color w:val="00B050"/>
                <w:sz w:val="24"/>
              </w:rPr>
            </w:pPr>
            <w:r>
              <w:rPr>
                <w:rFonts w:hint="eastAsia" w:ascii="宋体" w:hAnsi="宋体" w:cs="宋体"/>
                <w:color w:val="000000" w:themeColor="text1"/>
                <w:sz w:val="24"/>
              </w:rPr>
              <w:t xml:space="preserve">    1.请同学们带着自己的体会和感受再把诗读一读，看看诗中都描绘了哪些色彩鲜明的景物？</w:t>
            </w:r>
            <w:r>
              <w:rPr>
                <w:rFonts w:hint="eastAsia" w:ascii="宋体" w:hAnsi="宋体" w:cs="宋体"/>
                <w:b/>
                <w:bCs/>
                <w:color w:val="0000FF"/>
                <w:sz w:val="24"/>
              </w:rPr>
              <w:t>（课件出示10）</w:t>
            </w:r>
            <w:r>
              <w:rPr>
                <w:rFonts w:hint="eastAsia" w:ascii="宋体" w:hAnsi="宋体" w:cs="宋体"/>
                <w:color w:val="00B050"/>
                <w:sz w:val="24"/>
              </w:rPr>
              <w:t>（青山  水  帆  日）</w:t>
            </w:r>
          </w:p>
          <w:p w14:paraId="791BA86B">
            <w:pPr>
              <w:spacing w:line="440" w:lineRule="exact"/>
              <w:rPr>
                <w:rFonts w:ascii="宋体" w:hAnsi="宋体" w:cs="宋体"/>
                <w:color w:val="FF0000"/>
                <w:sz w:val="24"/>
              </w:rPr>
            </w:pPr>
            <w:r>
              <w:rPr>
                <w:rFonts w:hint="eastAsia" w:ascii="宋体" w:hAnsi="宋体" w:cs="宋体"/>
                <w:color w:val="000000" w:themeColor="text1"/>
                <w:sz w:val="24"/>
              </w:rPr>
              <w:t xml:space="preserve">   </w:t>
            </w:r>
            <w:r>
              <w:rPr>
                <w:rFonts w:hint="eastAsia" w:ascii="宋体" w:hAnsi="宋体" w:cs="宋体"/>
                <w:color w:val="FF0000"/>
                <w:sz w:val="24"/>
              </w:rPr>
              <w:t>（板书：青山  碧水  帆  日）</w:t>
            </w:r>
          </w:p>
          <w:p w14:paraId="09162485">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2.同学们都有一双慧眼，你们看，青的山、绿的水、白白的帆、红红的太阳，构成了一幅多么精美的图画呀！真是诗中有画，画中有诗。</w:t>
            </w:r>
          </w:p>
          <w:p w14:paraId="0AD64D3F">
            <w:pPr>
              <w:spacing w:line="440" w:lineRule="exact"/>
              <w:ind w:firstLine="480"/>
              <w:jc w:val="left"/>
              <w:rPr>
                <w:rFonts w:ascii="宋体" w:hAnsi="宋体" w:cs="宋体"/>
                <w:color w:val="FF0000"/>
                <w:sz w:val="24"/>
              </w:rPr>
            </w:pPr>
            <w:r>
              <w:rPr>
                <w:rFonts w:hint="eastAsia" w:ascii="宋体" w:hAnsi="宋体" w:cs="宋体"/>
                <w:color w:val="000000" w:themeColor="text1"/>
                <w:sz w:val="24"/>
              </w:rPr>
              <w:t>3.作者在诗中还用了六个动词，使得山水景物呈现出跃跃欲出的动态，描绘了天门山一带的雄奇阔远。同学们再读读古诗，看作者用了哪六个动词？（断、开、流、回、出、来）</w:t>
            </w:r>
            <w:r>
              <w:rPr>
                <w:rFonts w:hint="eastAsia" w:ascii="宋体" w:hAnsi="宋体" w:cs="宋体"/>
                <w:color w:val="FF0000"/>
                <w:sz w:val="24"/>
              </w:rPr>
              <w:t>（板书：断 开 流 回 出 来）</w:t>
            </w:r>
          </w:p>
          <w:p w14:paraId="04992C92">
            <w:pPr>
              <w:spacing w:line="440" w:lineRule="exact"/>
              <w:ind w:firstLine="480"/>
              <w:rPr>
                <w:rFonts w:ascii="宋体" w:hAnsi="宋体" w:cs="宋体"/>
                <w:color w:val="000000" w:themeColor="text1"/>
                <w:sz w:val="24"/>
              </w:rPr>
            </w:pPr>
            <w:r>
              <w:rPr>
                <w:rFonts w:hint="eastAsia" w:ascii="宋体" w:hAnsi="宋体" w:cs="宋体"/>
                <w:color w:val="000000" w:themeColor="text1"/>
                <w:sz w:val="24"/>
              </w:rPr>
              <w:t>4.同学们，诗歌感动人心的艺术魅力不仅在于写景如画，更在于借景抒情，这首诗抒发了诗人怎样的感情呢？（热爱祖国大好河山）</w:t>
            </w:r>
          </w:p>
          <w:p w14:paraId="50A0B516">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5.请同学们带着诗人对祖国大好河山满腔的爱一起朗诵。</w:t>
            </w:r>
          </w:p>
          <w:p w14:paraId="0C9871A4">
            <w:pPr>
              <w:spacing w:line="440" w:lineRule="exact"/>
              <w:ind w:firstLine="482" w:firstLineChars="200"/>
              <w:rPr>
                <w:rFonts w:ascii="宋体" w:hAnsi="宋体" w:cs="宋体"/>
                <w:b/>
                <w:color w:val="FF00FF"/>
                <w:sz w:val="24"/>
              </w:rPr>
            </w:pPr>
            <w:r>
              <w:rPr>
                <w:rFonts w:hint="eastAsia" w:ascii="宋体" w:hAnsi="宋体" w:cs="宋体"/>
                <w:b/>
                <w:color w:val="FF00FF"/>
                <w:sz w:val="24"/>
              </w:rPr>
              <w:t>五、合作朗读，升华情感。</w:t>
            </w:r>
          </w:p>
          <w:p w14:paraId="4746E54E">
            <w:pPr>
              <w:pStyle w:val="7"/>
              <w:snapToGrid w:val="0"/>
              <w:spacing w:before="0" w:beforeAutospacing="0" w:after="0" w:afterAutospacing="0" w:line="440" w:lineRule="exact"/>
              <w:jc w:val="both"/>
              <w:rPr>
                <w:rFonts w:eastAsia="宋体"/>
              </w:rPr>
            </w:pPr>
            <w:r>
              <w:rPr>
                <w:rFonts w:hint="eastAsia" w:eastAsia="宋体"/>
              </w:rPr>
              <w:t xml:space="preserve">    1.谈话引读：浩浩的长江水啊，咆哮着奔腾向前，像一头猛兽一样撞开了天门山，汹涌澎湃的江水撞击在岩石上，形成了巨大的回旋。（男生齐诵：天门中断楚江开，碧水东流至此回。）</w:t>
            </w:r>
          </w:p>
          <w:p w14:paraId="1B8C4C88">
            <w:pPr>
              <w:pStyle w:val="7"/>
              <w:snapToGrid w:val="0"/>
              <w:spacing w:before="0" w:beforeAutospacing="0" w:after="0" w:afterAutospacing="0" w:line="440" w:lineRule="exact"/>
              <w:jc w:val="both"/>
              <w:rPr>
                <w:rFonts w:eastAsia="宋体"/>
              </w:rPr>
            </w:pPr>
            <w:r>
              <w:rPr>
                <w:rFonts w:hint="eastAsia" w:eastAsia="宋体"/>
              </w:rPr>
              <w:t xml:space="preserve">    2.谈话接读：一只轻快的小帆船从远处的红日之下顺流而来，它越驶越近，巨人一样挺立的天门山也越来越清晰地扑进我的眼帘。（女生齐诵：两岸青山相对出，孤帆一片日边来。）</w:t>
            </w:r>
          </w:p>
          <w:p w14:paraId="699DC052">
            <w:pPr>
              <w:pStyle w:val="7"/>
              <w:snapToGrid w:val="0"/>
              <w:spacing w:before="0" w:beforeAutospacing="0" w:after="0" w:afterAutospacing="0" w:line="440" w:lineRule="exact"/>
              <w:jc w:val="both"/>
              <w:rPr>
                <w:rFonts w:eastAsia="宋体"/>
              </w:rPr>
            </w:pPr>
            <w:r>
              <w:rPr>
                <w:rFonts w:hint="eastAsia" w:eastAsia="宋体"/>
              </w:rPr>
              <w:t xml:space="preserve">    3.眼前壮丽的山河不禁激发了诗人报效祖国、建攻立业的雄心壮志。他满怀希望，满怀激情地吟诵着——（指名读诗）</w:t>
            </w:r>
          </w:p>
          <w:p w14:paraId="0FD2CACF">
            <w:pPr>
              <w:pStyle w:val="7"/>
              <w:snapToGrid w:val="0"/>
              <w:spacing w:before="0" w:beforeAutospacing="0" w:after="0" w:afterAutospacing="0" w:line="440" w:lineRule="exact"/>
              <w:jc w:val="both"/>
              <w:rPr>
                <w:rFonts w:eastAsia="宋体"/>
              </w:rPr>
            </w:pPr>
            <w:r>
              <w:rPr>
                <w:rFonts w:hint="eastAsia" w:eastAsia="宋体"/>
              </w:rPr>
              <w:t xml:space="preserve">    4.想象一下，此时的你也和诗人一起站在顺流而下的小船上，眼前的景色怎不让你激动，你也情不自禁地吟诵着——（生齐诵：天门中断楚江开，碧水东流至此回。两岸青山相对出，孤帆一片日边来。）</w:t>
            </w:r>
          </w:p>
          <w:p w14:paraId="02144179">
            <w:pPr>
              <w:spacing w:line="440" w:lineRule="exact"/>
              <w:rPr>
                <w:rFonts w:ascii="宋体" w:hAnsi="宋体" w:cs="宋体"/>
                <w:b/>
                <w:color w:val="FF00FF"/>
                <w:sz w:val="24"/>
              </w:rPr>
            </w:pPr>
            <w:r>
              <w:rPr>
                <w:rFonts w:hint="eastAsia" w:ascii="宋体" w:hAnsi="宋体" w:cs="宋体"/>
                <w:b/>
                <w:color w:val="FF00FF"/>
                <w:sz w:val="24"/>
              </w:rPr>
              <w:t xml:space="preserve">    五、感情朗读，指导背诵。</w:t>
            </w:r>
          </w:p>
          <w:p w14:paraId="0F152332">
            <w:pPr>
              <w:spacing w:line="440" w:lineRule="exact"/>
              <w:rPr>
                <w:rFonts w:ascii="宋体" w:hAnsi="宋体" w:cs="宋体"/>
                <w:sz w:val="24"/>
              </w:rPr>
            </w:pPr>
            <w:r>
              <w:rPr>
                <w:rFonts w:hint="eastAsia" w:ascii="宋体" w:hAnsi="宋体" w:cs="宋体"/>
                <w:sz w:val="24"/>
              </w:rPr>
              <w:t xml:space="preserve">    1.同学们，这么好的一首诗，你们想不想背下来？试试看。（学生配乐感情朗诵。）</w:t>
            </w:r>
          </w:p>
          <w:p w14:paraId="6162A7C7">
            <w:pPr>
              <w:spacing w:line="440" w:lineRule="exact"/>
              <w:rPr>
                <w:rFonts w:ascii="宋体" w:hAnsi="宋体" w:cs="宋体"/>
                <w:sz w:val="24"/>
              </w:rPr>
            </w:pPr>
            <w:r>
              <w:rPr>
                <w:rFonts w:hint="eastAsia" w:ascii="宋体" w:hAnsi="宋体" w:cs="宋体"/>
                <w:sz w:val="24"/>
              </w:rPr>
              <w:t xml:space="preserve">    2.谁愿意上前面背给大家听？（指名配乐朗诵。）</w:t>
            </w:r>
          </w:p>
          <w:p w14:paraId="6F5C33BB">
            <w:pPr>
              <w:spacing w:line="440" w:lineRule="exact"/>
              <w:ind w:firstLine="480"/>
              <w:rPr>
                <w:rFonts w:ascii="宋体" w:hAnsi="宋体" w:cs="宋体"/>
                <w:sz w:val="24"/>
              </w:rPr>
            </w:pPr>
            <w:r>
              <w:rPr>
                <w:rFonts w:hint="eastAsia" w:ascii="宋体" w:hAnsi="宋体" w:cs="宋体"/>
                <w:sz w:val="24"/>
              </w:rPr>
              <w:t>3.我相信同学们都能背下来。请同学们站起来，面向听课的老师，让我们用激情的朗诵表达出诗中的情。</w:t>
            </w:r>
          </w:p>
          <w:p w14:paraId="14292D9E">
            <w:pPr>
              <w:spacing w:line="440" w:lineRule="exact"/>
              <w:ind w:firstLine="480"/>
              <w:rPr>
                <w:rFonts w:ascii="宋体" w:hAnsi="宋体" w:cs="宋体"/>
                <w:sz w:val="24"/>
              </w:rPr>
            </w:pPr>
            <w:r>
              <w:rPr>
                <w:rFonts w:hint="eastAsia" w:ascii="宋体" w:hAnsi="宋体" w:cs="宋体"/>
                <w:sz w:val="24"/>
              </w:rPr>
              <w:t>4.全班一起朗诵。（配乐）</w:t>
            </w:r>
          </w:p>
          <w:p w14:paraId="0F23B66B">
            <w:pPr>
              <w:spacing w:line="440" w:lineRule="exact"/>
              <w:ind w:firstLine="472" w:firstLineChars="196"/>
              <w:rPr>
                <w:rFonts w:ascii="宋体" w:hAnsi="宋体" w:cs="宋体"/>
                <w:b/>
                <w:bCs/>
                <w:color w:val="FF00FF"/>
                <w:sz w:val="24"/>
              </w:rPr>
            </w:pPr>
            <w:r>
              <w:rPr>
                <w:rFonts w:hint="eastAsia" w:ascii="宋体" w:hAnsi="宋体" w:cs="宋体"/>
                <w:b/>
                <w:bCs/>
                <w:color w:val="FF00FF"/>
                <w:sz w:val="24"/>
              </w:rPr>
              <w:t>六、学习生字，指导书写</w:t>
            </w:r>
          </w:p>
          <w:p w14:paraId="02CEEE6A">
            <w:pPr>
              <w:spacing w:line="360" w:lineRule="auto"/>
              <w:ind w:firstLine="482" w:firstLineChars="200"/>
              <w:rPr>
                <w:rFonts w:ascii="宋体" w:hAnsi="宋体" w:eastAsiaTheme="minorEastAsia" w:cstheme="minorBidi"/>
                <w:color w:val="00B050"/>
                <w:szCs w:val="21"/>
              </w:rPr>
            </w:pPr>
            <w:r>
              <w:rPr>
                <w:rFonts w:hint="eastAsia" w:ascii="宋体" w:hAnsi="宋体" w:cs="宋体"/>
                <w:b/>
                <w:bCs/>
                <w:color w:val="0000FF"/>
                <w:sz w:val="24"/>
              </w:rPr>
              <w:t>（课件出示11）</w:t>
            </w:r>
            <w:r>
              <w:rPr>
                <w:rFonts w:hint="eastAsia" w:ascii="宋体" w:hAnsi="宋体" w:cs="宋体"/>
                <w:color w:val="00B050"/>
                <w:sz w:val="24"/>
              </w:rPr>
              <w:t>断 楚 至 孤 帆</w:t>
            </w:r>
          </w:p>
          <w:p w14:paraId="605C66DE">
            <w:pPr>
              <w:spacing w:line="360" w:lineRule="auto"/>
              <w:ind w:firstLine="480" w:firstLineChars="200"/>
              <w:rPr>
                <w:rFonts w:ascii="宋体" w:hAnsi="宋体"/>
                <w:sz w:val="24"/>
              </w:rPr>
            </w:pPr>
            <w:r>
              <w:rPr>
                <w:rFonts w:hint="eastAsia" w:ascii="宋体" w:hAnsi="宋体"/>
                <w:sz w:val="24"/>
              </w:rPr>
              <w:t>1.链接前置性学习，反馈学生自主学习情况，小组内评价书写。</w:t>
            </w:r>
          </w:p>
          <w:p w14:paraId="11C88272">
            <w:pPr>
              <w:spacing w:line="360" w:lineRule="auto"/>
              <w:ind w:firstLine="480" w:firstLineChars="200"/>
              <w:rPr>
                <w:rFonts w:ascii="宋体" w:hAnsi="宋体"/>
                <w:sz w:val="24"/>
              </w:rPr>
            </w:pPr>
            <w:r>
              <w:rPr>
                <w:rFonts w:hint="eastAsia" w:ascii="宋体" w:hAnsi="宋体"/>
                <w:sz w:val="24"/>
              </w:rPr>
              <w:t>2.小组长汇报本组内写的错别字或不规范的字。</w:t>
            </w:r>
          </w:p>
          <w:p w14:paraId="0E8B8ED7">
            <w:pPr>
              <w:spacing w:line="360" w:lineRule="auto"/>
              <w:ind w:firstLine="480" w:firstLineChars="200"/>
              <w:rPr>
                <w:rFonts w:ascii="宋体" w:hAnsi="宋体"/>
                <w:sz w:val="24"/>
              </w:rPr>
            </w:pPr>
            <w:r>
              <w:rPr>
                <w:rFonts w:hint="eastAsia" w:ascii="宋体" w:hAnsi="宋体"/>
                <w:sz w:val="24"/>
              </w:rPr>
              <w:t>3.依据小组长的汇报，重点对以下几个字进行范写指导。</w:t>
            </w:r>
          </w:p>
          <w:p w14:paraId="2EF3F2DD">
            <w:pPr>
              <w:spacing w:line="360" w:lineRule="auto"/>
              <w:ind w:firstLine="480" w:firstLineChars="200"/>
              <w:rPr>
                <w:rFonts w:ascii="宋体" w:hAnsi="宋体"/>
                <w:sz w:val="24"/>
              </w:rPr>
            </w:pPr>
            <w:r>
              <w:rPr>
                <w:rFonts w:hint="eastAsia" w:ascii="宋体" w:hAnsi="宋体"/>
                <w:sz w:val="24"/>
              </w:rPr>
              <w:t>“楚”——上下结构，书写时要注意“林”的两捺都变成了点。下面是横勾，不是秃宝盖。</w:t>
            </w:r>
          </w:p>
          <w:p w14:paraId="230DB6CD">
            <w:pPr>
              <w:spacing w:line="360" w:lineRule="auto"/>
              <w:ind w:firstLine="480" w:firstLineChars="200"/>
              <w:rPr>
                <w:rFonts w:ascii="宋体" w:hAnsi="宋体"/>
                <w:sz w:val="24"/>
              </w:rPr>
            </w:pPr>
            <w:r>
              <w:rPr>
                <w:rFonts w:hint="eastAsia" w:ascii="宋体" w:hAnsi="宋体"/>
                <w:sz w:val="24"/>
              </w:rPr>
              <w:t>“孤”——左右结构，左窄右宽，右边是个“瓜”，不是“爪”。</w:t>
            </w:r>
          </w:p>
          <w:p w14:paraId="472369F9">
            <w:pPr>
              <w:spacing w:line="360" w:lineRule="auto"/>
              <w:ind w:firstLine="480" w:firstLineChars="200"/>
              <w:rPr>
                <w:rFonts w:ascii="宋体" w:hAnsi="宋体"/>
                <w:sz w:val="24"/>
              </w:rPr>
            </w:pPr>
            <w:r>
              <w:rPr>
                <w:rFonts w:hint="eastAsia" w:ascii="宋体" w:hAnsi="宋体"/>
                <w:sz w:val="24"/>
              </w:rPr>
              <w:t>“帆”——左右结构，第五笔是横折弯钩。</w:t>
            </w:r>
          </w:p>
          <w:p w14:paraId="4E68F684">
            <w:pPr>
              <w:spacing w:line="360" w:lineRule="auto"/>
              <w:ind w:firstLine="480" w:firstLineChars="200"/>
              <w:rPr>
                <w:rFonts w:ascii="宋体" w:hAnsi="宋体"/>
                <w:sz w:val="24"/>
              </w:rPr>
            </w:pPr>
            <w:r>
              <w:rPr>
                <w:rFonts w:hint="eastAsia" w:ascii="宋体" w:hAnsi="宋体"/>
                <w:sz w:val="24"/>
              </w:rPr>
              <w:t>4.学生针对易错的生字再次练写。</w:t>
            </w:r>
          </w:p>
          <w:p w14:paraId="3DA6B2F7">
            <w:pPr>
              <w:spacing w:line="360" w:lineRule="auto"/>
              <w:ind w:firstLine="480" w:firstLineChars="200"/>
              <w:rPr>
                <w:rFonts w:ascii="宋体" w:hAnsi="宋体"/>
                <w:sz w:val="24"/>
              </w:rPr>
            </w:pPr>
            <w:r>
              <w:rPr>
                <w:rFonts w:hint="eastAsia" w:ascii="宋体" w:hAnsi="宋体"/>
                <w:sz w:val="24"/>
              </w:rPr>
              <w:t>5.展示学生作品。</w:t>
            </w:r>
          </w:p>
          <w:p w14:paraId="6687C3D8">
            <w:pPr>
              <w:spacing w:line="360" w:lineRule="auto"/>
              <w:ind w:firstLine="480" w:firstLineChars="200"/>
              <w:rPr>
                <w:rFonts w:ascii="宋体" w:hAnsi="宋体" w:cs="宋体"/>
                <w:b/>
                <w:bCs/>
                <w:color w:val="FF00FF"/>
                <w:sz w:val="24"/>
              </w:rPr>
            </w:pPr>
            <w:r>
              <w:rPr>
                <w:rFonts w:hint="eastAsia" w:ascii="宋体" w:hAnsi="宋体"/>
                <w:sz w:val="24"/>
              </w:rPr>
              <w:t>6.过关评价。</w:t>
            </w:r>
          </w:p>
        </w:tc>
        <w:tc>
          <w:tcPr>
            <w:tcW w:w="2409" w:type="dxa"/>
            <w:gridSpan w:val="2"/>
            <w:tcBorders>
              <w:top w:val="nil"/>
              <w:left w:val="nil"/>
              <w:bottom w:val="single" w:color="auto" w:sz="8" w:space="0"/>
              <w:right w:val="single" w:color="000000" w:sz="8" w:space="0"/>
            </w:tcBorders>
          </w:tcPr>
          <w:p w14:paraId="029CC6C3">
            <w:pPr>
              <w:spacing w:line="440" w:lineRule="exact"/>
              <w:rPr>
                <w:rFonts w:ascii="宋体" w:hAnsi="宋体" w:cs="宋体"/>
                <w:b/>
                <w:bCs/>
                <w:color w:val="FF00FF"/>
                <w:sz w:val="24"/>
              </w:rPr>
            </w:pPr>
          </w:p>
          <w:p w14:paraId="2004B89A">
            <w:pPr>
              <w:spacing w:line="440" w:lineRule="exact"/>
              <w:rPr>
                <w:rFonts w:ascii="宋体" w:hAnsi="宋体" w:cs="宋体"/>
                <w:b/>
                <w:bCs/>
                <w:color w:val="00B050"/>
                <w:sz w:val="24"/>
              </w:rPr>
            </w:pPr>
          </w:p>
          <w:p w14:paraId="44058E91">
            <w:pPr>
              <w:spacing w:line="440" w:lineRule="exact"/>
              <w:rPr>
                <w:rFonts w:ascii="宋体" w:hAnsi="宋体" w:cs="宋体" w:eastAsiaTheme="minorEastAsia"/>
                <w:color w:val="00B050"/>
                <w:sz w:val="24"/>
              </w:rPr>
            </w:pPr>
            <w:r>
              <w:rPr>
                <w:rFonts w:hint="eastAsia"/>
                <w:color w:val="00B050"/>
                <w:sz w:val="24"/>
              </w:rPr>
              <w:t>【设计意图：运用多媒体课件介绍作者李白，有效地吸引了学生的注意力。】</w:t>
            </w:r>
          </w:p>
          <w:p w14:paraId="102240F5">
            <w:pPr>
              <w:spacing w:line="440" w:lineRule="exact"/>
              <w:rPr>
                <w:rFonts w:ascii="宋体" w:hAnsi="宋体" w:cs="宋体"/>
                <w:b/>
                <w:bCs/>
                <w:color w:val="FF00FF"/>
                <w:sz w:val="24"/>
              </w:rPr>
            </w:pPr>
          </w:p>
          <w:p w14:paraId="1B498A9C">
            <w:pPr>
              <w:spacing w:line="440" w:lineRule="exact"/>
              <w:rPr>
                <w:rFonts w:ascii="宋体" w:hAnsi="宋体" w:cs="宋体"/>
                <w:b/>
                <w:bCs/>
                <w:color w:val="FF00FF"/>
                <w:sz w:val="24"/>
              </w:rPr>
            </w:pPr>
          </w:p>
          <w:p w14:paraId="3D5E31AD">
            <w:pPr>
              <w:spacing w:line="440" w:lineRule="exact"/>
              <w:rPr>
                <w:rFonts w:ascii="宋体" w:hAnsi="宋体" w:cs="宋体"/>
                <w:b/>
                <w:bCs/>
                <w:color w:val="FF00FF"/>
                <w:sz w:val="24"/>
              </w:rPr>
            </w:pPr>
          </w:p>
          <w:p w14:paraId="4D6E0494">
            <w:pPr>
              <w:spacing w:line="440" w:lineRule="exact"/>
              <w:rPr>
                <w:rFonts w:ascii="宋体" w:hAnsi="宋体" w:cs="宋体"/>
                <w:b/>
                <w:bCs/>
                <w:color w:val="FF00FF"/>
                <w:sz w:val="24"/>
              </w:rPr>
            </w:pPr>
          </w:p>
          <w:p w14:paraId="53265874">
            <w:pPr>
              <w:spacing w:line="440" w:lineRule="exact"/>
              <w:rPr>
                <w:rFonts w:ascii="宋体" w:hAnsi="宋体" w:cs="宋体"/>
                <w:b/>
                <w:bCs/>
                <w:color w:val="FF00FF"/>
                <w:sz w:val="24"/>
              </w:rPr>
            </w:pPr>
          </w:p>
          <w:p w14:paraId="2A9F5BB7">
            <w:pPr>
              <w:spacing w:line="440" w:lineRule="exact"/>
              <w:rPr>
                <w:rFonts w:ascii="宋体" w:hAnsi="宋体" w:cs="宋体"/>
                <w:b/>
                <w:bCs/>
                <w:color w:val="FF00FF"/>
                <w:sz w:val="24"/>
              </w:rPr>
            </w:pPr>
          </w:p>
          <w:p w14:paraId="674810D9">
            <w:pPr>
              <w:spacing w:line="440" w:lineRule="exact"/>
              <w:rPr>
                <w:rFonts w:ascii="宋体" w:hAnsi="宋体" w:cs="宋体"/>
                <w:b/>
                <w:bCs/>
                <w:color w:val="FF00FF"/>
                <w:sz w:val="24"/>
              </w:rPr>
            </w:pPr>
          </w:p>
          <w:p w14:paraId="498C61C4">
            <w:pPr>
              <w:spacing w:line="440" w:lineRule="exact"/>
              <w:rPr>
                <w:rFonts w:ascii="宋体" w:hAnsi="宋体" w:cs="宋体"/>
                <w:b/>
                <w:bCs/>
                <w:color w:val="FF00FF"/>
                <w:sz w:val="24"/>
              </w:rPr>
            </w:pPr>
          </w:p>
          <w:p w14:paraId="2311CE68">
            <w:pPr>
              <w:spacing w:line="440" w:lineRule="exact"/>
              <w:rPr>
                <w:rFonts w:ascii="宋体" w:hAnsi="宋体" w:cs="宋体"/>
                <w:b/>
                <w:bCs/>
                <w:color w:val="FF00FF"/>
                <w:sz w:val="24"/>
              </w:rPr>
            </w:pPr>
          </w:p>
          <w:p w14:paraId="44CC355E">
            <w:pPr>
              <w:spacing w:line="440" w:lineRule="exact"/>
              <w:rPr>
                <w:rFonts w:ascii="宋体" w:hAnsi="宋体" w:cs="宋体"/>
                <w:b/>
                <w:bCs/>
                <w:color w:val="FF00FF"/>
                <w:sz w:val="24"/>
              </w:rPr>
            </w:pPr>
          </w:p>
          <w:p w14:paraId="4BC7AE25">
            <w:pPr>
              <w:spacing w:line="440" w:lineRule="exact"/>
              <w:rPr>
                <w:rFonts w:ascii="宋体" w:hAnsi="宋体" w:cs="宋体"/>
                <w:b/>
                <w:bCs/>
                <w:color w:val="FF00FF"/>
                <w:sz w:val="24"/>
              </w:rPr>
            </w:pPr>
          </w:p>
          <w:p w14:paraId="23020577">
            <w:pPr>
              <w:spacing w:line="440" w:lineRule="exact"/>
              <w:rPr>
                <w:rFonts w:ascii="宋体" w:hAnsi="宋体" w:cs="宋体"/>
                <w:b/>
                <w:bCs/>
                <w:color w:val="FF00FF"/>
                <w:sz w:val="24"/>
              </w:rPr>
            </w:pPr>
          </w:p>
          <w:p w14:paraId="55ADA446">
            <w:pPr>
              <w:spacing w:line="440" w:lineRule="exact"/>
              <w:rPr>
                <w:rFonts w:ascii="宋体" w:hAnsi="宋体" w:cs="宋体"/>
                <w:b/>
                <w:bCs/>
                <w:color w:val="FF00FF"/>
                <w:sz w:val="24"/>
              </w:rPr>
            </w:pPr>
          </w:p>
          <w:p w14:paraId="6DE68A25">
            <w:pPr>
              <w:spacing w:line="440" w:lineRule="exact"/>
              <w:rPr>
                <w:rFonts w:ascii="宋体" w:hAnsi="宋体" w:cs="宋体"/>
                <w:b/>
                <w:bCs/>
                <w:color w:val="FF00FF"/>
                <w:sz w:val="24"/>
              </w:rPr>
            </w:pPr>
          </w:p>
          <w:p w14:paraId="1249FDCF">
            <w:pPr>
              <w:spacing w:line="440" w:lineRule="exact"/>
              <w:rPr>
                <w:rFonts w:ascii="宋体" w:hAnsi="宋体" w:cs="宋体"/>
                <w:b/>
                <w:bCs/>
                <w:color w:val="FF00FF"/>
                <w:sz w:val="24"/>
              </w:rPr>
            </w:pPr>
          </w:p>
          <w:p w14:paraId="62C1F091">
            <w:pPr>
              <w:spacing w:line="440" w:lineRule="exact"/>
              <w:rPr>
                <w:rFonts w:ascii="宋体" w:hAnsi="宋体" w:cs="宋体"/>
                <w:b/>
                <w:bCs/>
                <w:color w:val="FF00FF"/>
                <w:sz w:val="24"/>
              </w:rPr>
            </w:pPr>
          </w:p>
          <w:p w14:paraId="75684CD1">
            <w:pPr>
              <w:spacing w:line="440" w:lineRule="exact"/>
              <w:rPr>
                <w:rFonts w:ascii="宋体" w:hAnsi="宋体" w:cs="宋体"/>
                <w:b/>
                <w:bCs/>
                <w:color w:val="FF00FF"/>
                <w:sz w:val="24"/>
              </w:rPr>
            </w:pPr>
          </w:p>
          <w:p w14:paraId="4100B448">
            <w:pPr>
              <w:spacing w:line="440" w:lineRule="exact"/>
              <w:rPr>
                <w:rFonts w:ascii="宋体" w:hAnsi="宋体" w:cs="宋体"/>
                <w:b/>
                <w:bCs/>
                <w:color w:val="FF00FF"/>
                <w:sz w:val="24"/>
              </w:rPr>
            </w:pPr>
          </w:p>
          <w:p w14:paraId="249ED2C2">
            <w:pPr>
              <w:spacing w:line="440" w:lineRule="exact"/>
              <w:rPr>
                <w:rFonts w:ascii="宋体" w:hAnsi="宋体" w:cs="宋体"/>
                <w:b/>
                <w:bCs/>
                <w:color w:val="FF00FF"/>
                <w:sz w:val="24"/>
              </w:rPr>
            </w:pPr>
          </w:p>
          <w:p w14:paraId="2D2571B1">
            <w:pPr>
              <w:spacing w:line="440" w:lineRule="exact"/>
              <w:rPr>
                <w:rFonts w:ascii="宋体" w:hAnsi="宋体" w:cs="宋体"/>
                <w:b/>
                <w:bCs/>
                <w:color w:val="FF00FF"/>
                <w:sz w:val="24"/>
              </w:rPr>
            </w:pPr>
          </w:p>
          <w:p w14:paraId="306B97AC">
            <w:pPr>
              <w:spacing w:line="440" w:lineRule="exact"/>
              <w:rPr>
                <w:rFonts w:ascii="宋体" w:hAnsi="宋体" w:cs="宋体"/>
                <w:b/>
                <w:bCs/>
                <w:color w:val="FF00FF"/>
                <w:sz w:val="24"/>
              </w:rPr>
            </w:pPr>
          </w:p>
          <w:p w14:paraId="4B814511">
            <w:pPr>
              <w:spacing w:line="440" w:lineRule="exact"/>
              <w:rPr>
                <w:rFonts w:ascii="宋体" w:hAnsi="宋体" w:cs="宋体"/>
                <w:b/>
                <w:bCs/>
                <w:color w:val="FF00FF"/>
                <w:sz w:val="24"/>
              </w:rPr>
            </w:pPr>
          </w:p>
          <w:p w14:paraId="373421D1">
            <w:pPr>
              <w:spacing w:line="440" w:lineRule="exact"/>
              <w:rPr>
                <w:rFonts w:ascii="宋体" w:hAnsi="宋体" w:cs="宋体"/>
                <w:b/>
                <w:bCs/>
                <w:color w:val="FF00FF"/>
                <w:sz w:val="24"/>
              </w:rPr>
            </w:pPr>
          </w:p>
          <w:p w14:paraId="5B9B7656">
            <w:pPr>
              <w:spacing w:line="440" w:lineRule="exact"/>
              <w:rPr>
                <w:rFonts w:ascii="宋体" w:hAnsi="宋体" w:cs="宋体"/>
                <w:b/>
                <w:bCs/>
                <w:color w:val="FF00FF"/>
                <w:sz w:val="24"/>
              </w:rPr>
            </w:pPr>
          </w:p>
          <w:p w14:paraId="7D7F9EBF">
            <w:pPr>
              <w:spacing w:line="440" w:lineRule="exact"/>
              <w:rPr>
                <w:rFonts w:ascii="宋体" w:hAnsi="宋体" w:cs="宋体"/>
                <w:b/>
                <w:bCs/>
                <w:color w:val="FF00FF"/>
                <w:sz w:val="24"/>
              </w:rPr>
            </w:pPr>
          </w:p>
          <w:p w14:paraId="531FD136">
            <w:pPr>
              <w:spacing w:line="440" w:lineRule="exact"/>
              <w:rPr>
                <w:rFonts w:ascii="宋体" w:hAnsi="宋体" w:cs="宋体"/>
                <w:b/>
                <w:bCs/>
                <w:color w:val="FF00FF"/>
                <w:sz w:val="24"/>
              </w:rPr>
            </w:pPr>
          </w:p>
          <w:p w14:paraId="2B8867D3">
            <w:pPr>
              <w:spacing w:line="440" w:lineRule="exact"/>
              <w:rPr>
                <w:rFonts w:ascii="宋体" w:hAnsi="宋体" w:cs="宋体"/>
                <w:b/>
                <w:bCs/>
                <w:color w:val="FF00FF"/>
                <w:sz w:val="24"/>
              </w:rPr>
            </w:pPr>
          </w:p>
          <w:p w14:paraId="4AE0701D">
            <w:pPr>
              <w:spacing w:line="440" w:lineRule="exact"/>
              <w:rPr>
                <w:rFonts w:ascii="宋体" w:hAnsi="宋体" w:cs="宋体"/>
                <w:b/>
                <w:bCs/>
                <w:color w:val="FF00FF"/>
                <w:sz w:val="24"/>
              </w:rPr>
            </w:pPr>
          </w:p>
          <w:p w14:paraId="548D798B">
            <w:pPr>
              <w:spacing w:line="440" w:lineRule="exact"/>
              <w:rPr>
                <w:rFonts w:ascii="宋体" w:hAnsi="宋体" w:cs="宋体"/>
                <w:b/>
                <w:bCs/>
                <w:color w:val="FF00FF"/>
                <w:sz w:val="24"/>
              </w:rPr>
            </w:pPr>
          </w:p>
          <w:p w14:paraId="41593D88">
            <w:pPr>
              <w:spacing w:line="440" w:lineRule="exact"/>
              <w:rPr>
                <w:rFonts w:ascii="宋体" w:hAnsi="宋体" w:cs="宋体"/>
                <w:b/>
                <w:bCs/>
                <w:color w:val="FF00FF"/>
                <w:sz w:val="24"/>
              </w:rPr>
            </w:pPr>
          </w:p>
          <w:p w14:paraId="60AEE17E">
            <w:pPr>
              <w:spacing w:line="440" w:lineRule="exact"/>
              <w:rPr>
                <w:rFonts w:ascii="宋体" w:hAnsi="宋体" w:cs="宋体"/>
                <w:b/>
                <w:bCs/>
                <w:color w:val="FF00FF"/>
                <w:sz w:val="24"/>
              </w:rPr>
            </w:pPr>
          </w:p>
          <w:p w14:paraId="300DEED3">
            <w:pPr>
              <w:spacing w:line="440" w:lineRule="exact"/>
              <w:rPr>
                <w:rFonts w:ascii="宋体" w:hAnsi="宋体" w:cs="宋体"/>
                <w:b/>
                <w:bCs/>
                <w:color w:val="FF00FF"/>
                <w:sz w:val="24"/>
              </w:rPr>
            </w:pPr>
          </w:p>
          <w:p w14:paraId="2D2493E8">
            <w:pPr>
              <w:spacing w:line="440" w:lineRule="exact"/>
              <w:rPr>
                <w:rFonts w:ascii="宋体" w:hAnsi="宋体" w:cs="宋体"/>
                <w:b/>
                <w:bCs/>
                <w:color w:val="FF00FF"/>
                <w:sz w:val="24"/>
              </w:rPr>
            </w:pPr>
          </w:p>
          <w:p w14:paraId="3C94E07B">
            <w:pPr>
              <w:spacing w:line="440" w:lineRule="exact"/>
              <w:rPr>
                <w:rFonts w:ascii="宋体" w:hAnsi="宋体" w:cs="宋体"/>
                <w:b/>
                <w:bCs/>
                <w:color w:val="FF00FF"/>
                <w:sz w:val="24"/>
              </w:rPr>
            </w:pPr>
          </w:p>
          <w:p w14:paraId="312CB79B">
            <w:pPr>
              <w:spacing w:line="440" w:lineRule="exact"/>
              <w:rPr>
                <w:rFonts w:ascii="宋体" w:hAnsi="宋体" w:cs="宋体"/>
                <w:b/>
                <w:bCs/>
                <w:color w:val="FF00FF"/>
                <w:sz w:val="24"/>
              </w:rPr>
            </w:pPr>
          </w:p>
          <w:p w14:paraId="11E3F9D2">
            <w:pPr>
              <w:spacing w:line="440" w:lineRule="exact"/>
              <w:rPr>
                <w:rFonts w:ascii="宋体" w:hAnsi="宋体" w:cs="宋体"/>
                <w:b/>
                <w:bCs/>
                <w:color w:val="FF00FF"/>
                <w:sz w:val="24"/>
              </w:rPr>
            </w:pPr>
          </w:p>
          <w:p w14:paraId="75DD7EDE">
            <w:pPr>
              <w:spacing w:line="440" w:lineRule="exact"/>
              <w:rPr>
                <w:rFonts w:ascii="宋体" w:hAnsi="宋体" w:cs="宋体"/>
                <w:b/>
                <w:bCs/>
                <w:color w:val="FF00FF"/>
                <w:sz w:val="24"/>
              </w:rPr>
            </w:pPr>
          </w:p>
          <w:p w14:paraId="2800F7AD">
            <w:pPr>
              <w:spacing w:line="440" w:lineRule="exact"/>
              <w:rPr>
                <w:rFonts w:asciiTheme="minorHAnsi" w:hAnsiTheme="minorHAnsi" w:eastAsiaTheme="minorEastAsia" w:cstheme="minorBidi"/>
                <w:color w:val="00B050"/>
                <w:sz w:val="24"/>
              </w:rPr>
            </w:pPr>
            <w:r>
              <w:rPr>
                <w:rFonts w:hint="eastAsia"/>
                <w:color w:val="00B050"/>
                <w:sz w:val="24"/>
              </w:rPr>
              <w:t>【设计意图：鼓励学生多种方法识记生字，</w:t>
            </w:r>
            <w:r>
              <w:rPr>
                <w:rFonts w:hint="eastAsia" w:ascii="宋体" w:hAnsi="宋体" w:cs="宋体"/>
                <w:color w:val="00B050"/>
                <w:kern w:val="0"/>
                <w:sz w:val="24"/>
              </w:rPr>
              <w:t>体现教材多元识字的理念。</w:t>
            </w:r>
            <w:r>
              <w:rPr>
                <w:rFonts w:hint="eastAsia"/>
                <w:color w:val="00B050"/>
                <w:sz w:val="24"/>
              </w:rPr>
              <w:t>这是体现学生学习的主体性，主动性和自觉性，可以提高自学能力。】</w:t>
            </w:r>
          </w:p>
          <w:p w14:paraId="29D5CA41">
            <w:pPr>
              <w:spacing w:line="440" w:lineRule="exact"/>
              <w:rPr>
                <w:color w:val="00B050"/>
                <w:sz w:val="24"/>
              </w:rPr>
            </w:pPr>
          </w:p>
          <w:p w14:paraId="22C7D6AF">
            <w:pPr>
              <w:spacing w:line="440" w:lineRule="exact"/>
              <w:rPr>
                <w:color w:val="00B050"/>
                <w:sz w:val="24"/>
              </w:rPr>
            </w:pPr>
          </w:p>
          <w:p w14:paraId="17502836">
            <w:pPr>
              <w:spacing w:line="440" w:lineRule="exact"/>
              <w:rPr>
                <w:color w:val="00B050"/>
                <w:sz w:val="24"/>
              </w:rPr>
            </w:pPr>
          </w:p>
          <w:p w14:paraId="1DD1B4F5">
            <w:pPr>
              <w:spacing w:line="440" w:lineRule="exact"/>
              <w:rPr>
                <w:color w:val="00B050"/>
                <w:sz w:val="24"/>
              </w:rPr>
            </w:pPr>
          </w:p>
          <w:p w14:paraId="366FD176">
            <w:pPr>
              <w:spacing w:line="440" w:lineRule="exact"/>
              <w:rPr>
                <w:color w:val="00B050"/>
                <w:sz w:val="24"/>
              </w:rPr>
            </w:pPr>
          </w:p>
          <w:p w14:paraId="768E0D06">
            <w:pPr>
              <w:spacing w:line="440" w:lineRule="exact"/>
              <w:rPr>
                <w:color w:val="00B050"/>
                <w:sz w:val="24"/>
              </w:rPr>
            </w:pPr>
          </w:p>
          <w:p w14:paraId="2BF8C43C">
            <w:pPr>
              <w:spacing w:line="440" w:lineRule="exact"/>
              <w:rPr>
                <w:color w:val="00B050"/>
                <w:sz w:val="24"/>
              </w:rPr>
            </w:pPr>
          </w:p>
          <w:p w14:paraId="6C6FBD90">
            <w:pPr>
              <w:spacing w:line="440" w:lineRule="exact"/>
              <w:rPr>
                <w:color w:val="00B050"/>
                <w:sz w:val="24"/>
              </w:rPr>
            </w:pPr>
          </w:p>
          <w:p w14:paraId="6B97D5C8">
            <w:pPr>
              <w:spacing w:line="440" w:lineRule="exact"/>
              <w:rPr>
                <w:color w:val="00B050"/>
                <w:sz w:val="24"/>
              </w:rPr>
            </w:pPr>
          </w:p>
          <w:p w14:paraId="00AAEA6E">
            <w:pPr>
              <w:spacing w:line="440" w:lineRule="exact"/>
              <w:rPr>
                <w:color w:val="00B050"/>
                <w:sz w:val="24"/>
              </w:rPr>
            </w:pPr>
          </w:p>
          <w:p w14:paraId="0F38ABCE">
            <w:pPr>
              <w:spacing w:line="440" w:lineRule="exact"/>
              <w:rPr>
                <w:color w:val="00B050"/>
                <w:sz w:val="24"/>
              </w:rPr>
            </w:pPr>
          </w:p>
          <w:p w14:paraId="2F0332A5">
            <w:pPr>
              <w:spacing w:line="440" w:lineRule="exact"/>
              <w:rPr>
                <w:color w:val="00B050"/>
                <w:sz w:val="24"/>
              </w:rPr>
            </w:pPr>
          </w:p>
          <w:p w14:paraId="38EC03E2">
            <w:pPr>
              <w:spacing w:line="440" w:lineRule="exact"/>
              <w:rPr>
                <w:color w:val="00B050"/>
                <w:sz w:val="24"/>
              </w:rPr>
            </w:pPr>
          </w:p>
          <w:p w14:paraId="4035A871">
            <w:pPr>
              <w:spacing w:line="440" w:lineRule="exact"/>
              <w:rPr>
                <w:color w:val="00B050"/>
                <w:sz w:val="24"/>
              </w:rPr>
            </w:pPr>
          </w:p>
          <w:p w14:paraId="35C207B0">
            <w:pPr>
              <w:spacing w:line="440" w:lineRule="exact"/>
              <w:rPr>
                <w:color w:val="00B050"/>
                <w:sz w:val="24"/>
              </w:rPr>
            </w:pPr>
          </w:p>
          <w:p w14:paraId="6A1AD284">
            <w:pPr>
              <w:spacing w:line="440" w:lineRule="exact"/>
              <w:rPr>
                <w:color w:val="00B050"/>
                <w:sz w:val="24"/>
              </w:rPr>
            </w:pPr>
          </w:p>
          <w:p w14:paraId="3B298288">
            <w:pPr>
              <w:spacing w:line="440" w:lineRule="exact"/>
              <w:rPr>
                <w:color w:val="00B050"/>
                <w:sz w:val="24"/>
              </w:rPr>
            </w:pPr>
          </w:p>
          <w:p w14:paraId="7D73D0CB">
            <w:pPr>
              <w:spacing w:line="440" w:lineRule="exact"/>
              <w:rPr>
                <w:color w:val="00B050"/>
                <w:sz w:val="24"/>
              </w:rPr>
            </w:pPr>
          </w:p>
          <w:p w14:paraId="0BA05B3D">
            <w:pPr>
              <w:spacing w:line="440" w:lineRule="exact"/>
              <w:rPr>
                <w:color w:val="00B050"/>
                <w:sz w:val="24"/>
              </w:rPr>
            </w:pPr>
          </w:p>
          <w:p w14:paraId="00649541">
            <w:pPr>
              <w:spacing w:line="440" w:lineRule="exact"/>
              <w:rPr>
                <w:rFonts w:ascii="宋体" w:hAnsi="宋体" w:cs="宋体"/>
                <w:b/>
                <w:bCs/>
                <w:color w:val="FF00FF"/>
                <w:sz w:val="24"/>
              </w:rPr>
            </w:pPr>
          </w:p>
          <w:p w14:paraId="69BD53A3">
            <w:pPr>
              <w:spacing w:line="440" w:lineRule="exact"/>
              <w:rPr>
                <w:rFonts w:asciiTheme="minorHAnsi" w:hAnsiTheme="minorHAnsi" w:eastAsiaTheme="minorEastAsia" w:cstheme="minorBidi"/>
                <w:color w:val="00B050"/>
                <w:sz w:val="24"/>
              </w:rPr>
            </w:pPr>
            <w:r>
              <w:rPr>
                <w:rFonts w:hint="eastAsia"/>
                <w:color w:val="00B050"/>
                <w:sz w:val="24"/>
              </w:rPr>
              <w:t>【设计意图：鼓励学生结合课文注释，理解古诗中字词的意思。增强理解词语的能力。】</w:t>
            </w:r>
          </w:p>
          <w:p w14:paraId="68ADAA28">
            <w:pPr>
              <w:spacing w:line="440" w:lineRule="exact"/>
              <w:rPr>
                <w:color w:val="00B050"/>
                <w:sz w:val="24"/>
              </w:rPr>
            </w:pPr>
          </w:p>
          <w:p w14:paraId="5D7BE6FB">
            <w:pPr>
              <w:spacing w:line="440" w:lineRule="exact"/>
              <w:rPr>
                <w:color w:val="00B050"/>
                <w:sz w:val="24"/>
              </w:rPr>
            </w:pPr>
          </w:p>
          <w:p w14:paraId="79B3CDC9">
            <w:pPr>
              <w:spacing w:line="440" w:lineRule="exact"/>
              <w:rPr>
                <w:color w:val="00B050"/>
                <w:sz w:val="24"/>
              </w:rPr>
            </w:pPr>
          </w:p>
          <w:p w14:paraId="339F4827">
            <w:pPr>
              <w:spacing w:line="440" w:lineRule="exact"/>
              <w:rPr>
                <w:color w:val="00B050"/>
                <w:sz w:val="24"/>
              </w:rPr>
            </w:pPr>
          </w:p>
          <w:p w14:paraId="13A08D67">
            <w:pPr>
              <w:spacing w:line="440" w:lineRule="exact"/>
              <w:rPr>
                <w:color w:val="00B050"/>
                <w:sz w:val="24"/>
              </w:rPr>
            </w:pPr>
          </w:p>
          <w:p w14:paraId="145D7850">
            <w:pPr>
              <w:spacing w:line="440" w:lineRule="exact"/>
              <w:rPr>
                <w:color w:val="00B050"/>
                <w:sz w:val="24"/>
              </w:rPr>
            </w:pPr>
          </w:p>
          <w:p w14:paraId="284252BA">
            <w:pPr>
              <w:spacing w:line="440" w:lineRule="exact"/>
              <w:rPr>
                <w:color w:val="00B050"/>
                <w:sz w:val="24"/>
              </w:rPr>
            </w:pPr>
          </w:p>
          <w:p w14:paraId="7008289C">
            <w:pPr>
              <w:spacing w:line="440" w:lineRule="exact"/>
              <w:rPr>
                <w:color w:val="00B050"/>
                <w:sz w:val="24"/>
              </w:rPr>
            </w:pPr>
          </w:p>
          <w:p w14:paraId="0BD3DCCF">
            <w:pPr>
              <w:spacing w:line="440" w:lineRule="exact"/>
              <w:rPr>
                <w:color w:val="00B050"/>
                <w:sz w:val="24"/>
              </w:rPr>
            </w:pPr>
          </w:p>
          <w:p w14:paraId="55DB67A9">
            <w:pPr>
              <w:spacing w:line="440" w:lineRule="exact"/>
              <w:rPr>
                <w:color w:val="00B050"/>
                <w:sz w:val="24"/>
              </w:rPr>
            </w:pPr>
          </w:p>
          <w:p w14:paraId="08781607">
            <w:pPr>
              <w:spacing w:line="440" w:lineRule="exact"/>
              <w:rPr>
                <w:color w:val="00B050"/>
                <w:sz w:val="24"/>
              </w:rPr>
            </w:pPr>
          </w:p>
          <w:p w14:paraId="7F2AD335">
            <w:pPr>
              <w:spacing w:line="440" w:lineRule="exact"/>
              <w:rPr>
                <w:color w:val="00B050"/>
                <w:sz w:val="24"/>
              </w:rPr>
            </w:pPr>
          </w:p>
          <w:p w14:paraId="43C445EA">
            <w:pPr>
              <w:spacing w:line="440" w:lineRule="exact"/>
              <w:rPr>
                <w:color w:val="00B050"/>
                <w:sz w:val="24"/>
              </w:rPr>
            </w:pPr>
          </w:p>
          <w:p w14:paraId="7E96D4A8">
            <w:pPr>
              <w:spacing w:line="440" w:lineRule="exact"/>
              <w:rPr>
                <w:color w:val="00B050"/>
                <w:sz w:val="24"/>
              </w:rPr>
            </w:pPr>
          </w:p>
          <w:p w14:paraId="4B6918F3">
            <w:pPr>
              <w:spacing w:line="440" w:lineRule="exact"/>
              <w:rPr>
                <w:color w:val="00B050"/>
                <w:sz w:val="24"/>
              </w:rPr>
            </w:pPr>
          </w:p>
          <w:p w14:paraId="7D7503FA">
            <w:pPr>
              <w:spacing w:line="440" w:lineRule="exact"/>
              <w:rPr>
                <w:color w:val="00B050"/>
                <w:sz w:val="24"/>
              </w:rPr>
            </w:pPr>
          </w:p>
          <w:p w14:paraId="74FD6991">
            <w:pPr>
              <w:spacing w:line="440" w:lineRule="exact"/>
              <w:rPr>
                <w:color w:val="00B050"/>
                <w:sz w:val="24"/>
              </w:rPr>
            </w:pPr>
          </w:p>
          <w:p w14:paraId="0F622E6C">
            <w:pPr>
              <w:spacing w:line="440" w:lineRule="exact"/>
              <w:rPr>
                <w:color w:val="00B050"/>
                <w:sz w:val="24"/>
              </w:rPr>
            </w:pPr>
          </w:p>
          <w:p w14:paraId="54B7D8ED">
            <w:pPr>
              <w:spacing w:line="440" w:lineRule="exact"/>
              <w:rPr>
                <w:color w:val="00B050"/>
                <w:sz w:val="24"/>
              </w:rPr>
            </w:pPr>
          </w:p>
          <w:p w14:paraId="1A47B2C7">
            <w:pPr>
              <w:spacing w:line="440" w:lineRule="exact"/>
              <w:rPr>
                <w:color w:val="00B050"/>
                <w:sz w:val="24"/>
              </w:rPr>
            </w:pPr>
          </w:p>
          <w:p w14:paraId="651806C2">
            <w:pPr>
              <w:spacing w:line="440" w:lineRule="exact"/>
              <w:rPr>
                <w:color w:val="00B050"/>
                <w:sz w:val="24"/>
              </w:rPr>
            </w:pPr>
          </w:p>
          <w:p w14:paraId="3B15B8FA">
            <w:pPr>
              <w:spacing w:line="440" w:lineRule="exact"/>
              <w:rPr>
                <w:color w:val="00B050"/>
                <w:sz w:val="24"/>
              </w:rPr>
            </w:pPr>
          </w:p>
          <w:p w14:paraId="5E97C3B9">
            <w:pPr>
              <w:spacing w:line="440" w:lineRule="exact"/>
              <w:rPr>
                <w:color w:val="00B050"/>
                <w:sz w:val="24"/>
              </w:rPr>
            </w:pPr>
          </w:p>
          <w:p w14:paraId="7F6AD656">
            <w:pPr>
              <w:spacing w:line="440" w:lineRule="exact"/>
              <w:rPr>
                <w:color w:val="00B050"/>
                <w:sz w:val="24"/>
              </w:rPr>
            </w:pPr>
          </w:p>
          <w:p w14:paraId="2CCBF7C2">
            <w:pPr>
              <w:spacing w:line="440" w:lineRule="exact"/>
              <w:rPr>
                <w:color w:val="00B050"/>
                <w:sz w:val="24"/>
              </w:rPr>
            </w:pPr>
          </w:p>
          <w:p w14:paraId="6D7888A2">
            <w:pPr>
              <w:spacing w:line="440" w:lineRule="exact"/>
              <w:rPr>
                <w:color w:val="00B050"/>
                <w:sz w:val="24"/>
              </w:rPr>
            </w:pPr>
          </w:p>
          <w:p w14:paraId="27EDAE25">
            <w:pPr>
              <w:spacing w:line="440" w:lineRule="exact"/>
              <w:rPr>
                <w:color w:val="00B050"/>
                <w:sz w:val="24"/>
              </w:rPr>
            </w:pPr>
          </w:p>
          <w:p w14:paraId="78322C74">
            <w:pPr>
              <w:spacing w:line="440" w:lineRule="exact"/>
              <w:rPr>
                <w:color w:val="00B050"/>
                <w:sz w:val="24"/>
              </w:rPr>
            </w:pPr>
          </w:p>
          <w:p w14:paraId="6D3A267B">
            <w:pPr>
              <w:spacing w:line="440" w:lineRule="exact"/>
              <w:rPr>
                <w:color w:val="00B050"/>
                <w:sz w:val="24"/>
              </w:rPr>
            </w:pPr>
          </w:p>
          <w:p w14:paraId="0F15E434">
            <w:pPr>
              <w:spacing w:line="440" w:lineRule="exact"/>
              <w:rPr>
                <w:color w:val="00B050"/>
                <w:sz w:val="24"/>
              </w:rPr>
            </w:pPr>
          </w:p>
          <w:p w14:paraId="55CC58BF">
            <w:pPr>
              <w:spacing w:line="440" w:lineRule="exact"/>
              <w:rPr>
                <w:color w:val="00B050"/>
                <w:sz w:val="24"/>
              </w:rPr>
            </w:pPr>
          </w:p>
          <w:p w14:paraId="784D1B13">
            <w:pPr>
              <w:spacing w:line="440" w:lineRule="exact"/>
              <w:rPr>
                <w:color w:val="00B050"/>
                <w:sz w:val="24"/>
              </w:rPr>
            </w:pPr>
          </w:p>
          <w:p w14:paraId="109F4A43">
            <w:pPr>
              <w:spacing w:line="440" w:lineRule="exact"/>
              <w:rPr>
                <w:color w:val="00B050"/>
                <w:sz w:val="24"/>
              </w:rPr>
            </w:pPr>
          </w:p>
          <w:p w14:paraId="68381863">
            <w:pPr>
              <w:spacing w:line="440" w:lineRule="exact"/>
              <w:rPr>
                <w:color w:val="00B050"/>
                <w:sz w:val="24"/>
              </w:rPr>
            </w:pPr>
          </w:p>
          <w:p w14:paraId="7BC1287B">
            <w:pPr>
              <w:spacing w:line="440" w:lineRule="exact"/>
              <w:rPr>
                <w:color w:val="00B050"/>
                <w:sz w:val="24"/>
              </w:rPr>
            </w:pPr>
          </w:p>
          <w:p w14:paraId="55ADC875">
            <w:pPr>
              <w:spacing w:line="440" w:lineRule="exact"/>
              <w:rPr>
                <w:color w:val="00B050"/>
                <w:sz w:val="24"/>
              </w:rPr>
            </w:pPr>
          </w:p>
          <w:p w14:paraId="0F7259B1">
            <w:pPr>
              <w:spacing w:line="440" w:lineRule="exact"/>
              <w:rPr>
                <w:color w:val="00B050"/>
                <w:sz w:val="24"/>
              </w:rPr>
            </w:pPr>
          </w:p>
          <w:p w14:paraId="2AEC917E">
            <w:pPr>
              <w:spacing w:line="440" w:lineRule="exact"/>
              <w:rPr>
                <w:rFonts w:ascii="宋体" w:hAnsi="宋体" w:cs="宋体"/>
                <w:b/>
                <w:bCs/>
                <w:color w:val="FF00FF"/>
                <w:sz w:val="24"/>
              </w:rPr>
            </w:pPr>
          </w:p>
          <w:p w14:paraId="3709F957">
            <w:pPr>
              <w:spacing w:line="440" w:lineRule="exact"/>
              <w:rPr>
                <w:rFonts w:asciiTheme="minorHAnsi" w:hAnsiTheme="minorHAnsi" w:eastAsiaTheme="minorEastAsia" w:cstheme="minorBidi"/>
                <w:color w:val="00B050"/>
                <w:sz w:val="24"/>
              </w:rPr>
            </w:pPr>
            <w:r>
              <w:rPr>
                <w:rFonts w:hint="eastAsia"/>
                <w:color w:val="00B050"/>
                <w:sz w:val="24"/>
              </w:rPr>
              <w:t>【设计意图：结合课文插图，根据对词语的理解，展开想象，理解诗句。训练学生理解和欣赏诗句的能力。】</w:t>
            </w:r>
          </w:p>
          <w:p w14:paraId="21B60E16">
            <w:pPr>
              <w:spacing w:line="440" w:lineRule="exact"/>
              <w:rPr>
                <w:color w:val="00B050"/>
                <w:sz w:val="24"/>
              </w:rPr>
            </w:pPr>
          </w:p>
          <w:p w14:paraId="504494A6">
            <w:pPr>
              <w:spacing w:line="440" w:lineRule="exact"/>
              <w:rPr>
                <w:color w:val="00B050"/>
                <w:sz w:val="24"/>
              </w:rPr>
            </w:pPr>
          </w:p>
          <w:p w14:paraId="3737A687">
            <w:pPr>
              <w:spacing w:line="440" w:lineRule="exact"/>
              <w:rPr>
                <w:color w:val="00B050"/>
                <w:sz w:val="24"/>
              </w:rPr>
            </w:pPr>
          </w:p>
          <w:p w14:paraId="426F4B65">
            <w:pPr>
              <w:spacing w:line="440" w:lineRule="exact"/>
              <w:rPr>
                <w:color w:val="00B050"/>
                <w:sz w:val="24"/>
              </w:rPr>
            </w:pPr>
          </w:p>
          <w:p w14:paraId="063FEE38">
            <w:pPr>
              <w:spacing w:line="440" w:lineRule="exact"/>
              <w:rPr>
                <w:color w:val="00B050"/>
                <w:sz w:val="24"/>
              </w:rPr>
            </w:pPr>
          </w:p>
          <w:p w14:paraId="1DD12A48">
            <w:pPr>
              <w:spacing w:line="440" w:lineRule="exact"/>
              <w:rPr>
                <w:color w:val="00B050"/>
                <w:sz w:val="24"/>
              </w:rPr>
            </w:pPr>
          </w:p>
          <w:p w14:paraId="6BD13DA5">
            <w:pPr>
              <w:spacing w:line="440" w:lineRule="exact"/>
              <w:rPr>
                <w:color w:val="00B050"/>
                <w:sz w:val="24"/>
              </w:rPr>
            </w:pPr>
          </w:p>
          <w:p w14:paraId="7860FECF">
            <w:pPr>
              <w:spacing w:line="440" w:lineRule="exact"/>
              <w:rPr>
                <w:color w:val="00B050"/>
                <w:sz w:val="24"/>
              </w:rPr>
            </w:pPr>
          </w:p>
          <w:p w14:paraId="7F5D8A98">
            <w:pPr>
              <w:spacing w:line="440" w:lineRule="exact"/>
              <w:rPr>
                <w:color w:val="00B050"/>
                <w:sz w:val="24"/>
              </w:rPr>
            </w:pPr>
          </w:p>
          <w:p w14:paraId="2A4431EA">
            <w:pPr>
              <w:spacing w:line="440" w:lineRule="exact"/>
              <w:rPr>
                <w:color w:val="00B050"/>
                <w:sz w:val="24"/>
              </w:rPr>
            </w:pPr>
          </w:p>
          <w:p w14:paraId="40DEB7F4">
            <w:pPr>
              <w:spacing w:line="440" w:lineRule="exact"/>
              <w:rPr>
                <w:color w:val="00B050"/>
                <w:sz w:val="24"/>
              </w:rPr>
            </w:pPr>
          </w:p>
          <w:p w14:paraId="319A2E0A">
            <w:pPr>
              <w:spacing w:line="440" w:lineRule="exact"/>
              <w:rPr>
                <w:color w:val="00B050"/>
                <w:sz w:val="24"/>
              </w:rPr>
            </w:pPr>
          </w:p>
          <w:p w14:paraId="68EB5CE4">
            <w:pPr>
              <w:spacing w:line="440" w:lineRule="exact"/>
              <w:rPr>
                <w:color w:val="00B050"/>
                <w:sz w:val="24"/>
              </w:rPr>
            </w:pPr>
          </w:p>
          <w:p w14:paraId="3434A8E3">
            <w:pPr>
              <w:spacing w:line="440" w:lineRule="exact"/>
              <w:rPr>
                <w:color w:val="00B050"/>
                <w:sz w:val="24"/>
              </w:rPr>
            </w:pPr>
          </w:p>
          <w:p w14:paraId="62D41D87">
            <w:pPr>
              <w:spacing w:line="440" w:lineRule="exact"/>
              <w:rPr>
                <w:color w:val="00B050"/>
                <w:sz w:val="24"/>
              </w:rPr>
            </w:pPr>
          </w:p>
          <w:p w14:paraId="4CD7D76B">
            <w:pPr>
              <w:spacing w:line="440" w:lineRule="exact"/>
              <w:rPr>
                <w:color w:val="00B050"/>
                <w:sz w:val="24"/>
              </w:rPr>
            </w:pPr>
          </w:p>
          <w:p w14:paraId="07D5CADA">
            <w:pPr>
              <w:spacing w:line="440" w:lineRule="exact"/>
              <w:rPr>
                <w:color w:val="00B050"/>
                <w:sz w:val="24"/>
              </w:rPr>
            </w:pPr>
          </w:p>
          <w:p w14:paraId="1954823B">
            <w:pPr>
              <w:spacing w:line="440" w:lineRule="exact"/>
              <w:rPr>
                <w:color w:val="00B050"/>
                <w:sz w:val="24"/>
              </w:rPr>
            </w:pPr>
          </w:p>
          <w:p w14:paraId="72187A10">
            <w:pPr>
              <w:spacing w:line="440" w:lineRule="exact"/>
              <w:rPr>
                <w:color w:val="00B050"/>
                <w:sz w:val="24"/>
              </w:rPr>
            </w:pPr>
          </w:p>
          <w:p w14:paraId="22759A4C">
            <w:pPr>
              <w:spacing w:line="440" w:lineRule="exact"/>
              <w:rPr>
                <w:color w:val="00B050"/>
                <w:sz w:val="24"/>
              </w:rPr>
            </w:pPr>
          </w:p>
          <w:p w14:paraId="4DA0D44B">
            <w:pPr>
              <w:spacing w:line="440" w:lineRule="exact"/>
              <w:rPr>
                <w:color w:val="00B050"/>
                <w:sz w:val="24"/>
              </w:rPr>
            </w:pPr>
          </w:p>
          <w:p w14:paraId="637291E6">
            <w:pPr>
              <w:spacing w:line="440" w:lineRule="exact"/>
              <w:rPr>
                <w:color w:val="00B050"/>
                <w:sz w:val="24"/>
              </w:rPr>
            </w:pPr>
          </w:p>
          <w:p w14:paraId="5EF354DA">
            <w:pPr>
              <w:spacing w:line="440" w:lineRule="exact"/>
              <w:rPr>
                <w:color w:val="00B050"/>
                <w:sz w:val="24"/>
              </w:rPr>
            </w:pPr>
          </w:p>
          <w:p w14:paraId="3FBE49C8">
            <w:pPr>
              <w:spacing w:line="440" w:lineRule="exact"/>
              <w:rPr>
                <w:color w:val="00B050"/>
                <w:sz w:val="24"/>
              </w:rPr>
            </w:pPr>
          </w:p>
          <w:p w14:paraId="35F043F1">
            <w:pPr>
              <w:spacing w:line="440" w:lineRule="exact"/>
              <w:rPr>
                <w:color w:val="00B050"/>
                <w:sz w:val="24"/>
              </w:rPr>
            </w:pPr>
          </w:p>
          <w:p w14:paraId="6EC25896">
            <w:pPr>
              <w:spacing w:line="440" w:lineRule="exact"/>
              <w:rPr>
                <w:color w:val="00B050"/>
                <w:sz w:val="24"/>
              </w:rPr>
            </w:pPr>
          </w:p>
          <w:p w14:paraId="786FB879">
            <w:pPr>
              <w:spacing w:line="440" w:lineRule="exact"/>
              <w:rPr>
                <w:color w:val="00B050"/>
                <w:sz w:val="24"/>
              </w:rPr>
            </w:pPr>
          </w:p>
          <w:p w14:paraId="3DD9A9DF">
            <w:pPr>
              <w:spacing w:line="440" w:lineRule="exact"/>
              <w:rPr>
                <w:color w:val="00B050"/>
                <w:sz w:val="24"/>
              </w:rPr>
            </w:pPr>
          </w:p>
          <w:p w14:paraId="32F458A7">
            <w:pPr>
              <w:spacing w:line="440" w:lineRule="exact"/>
              <w:rPr>
                <w:color w:val="00B050"/>
                <w:sz w:val="24"/>
              </w:rPr>
            </w:pPr>
          </w:p>
          <w:p w14:paraId="57B158A1">
            <w:pPr>
              <w:spacing w:line="440" w:lineRule="exact"/>
              <w:rPr>
                <w:color w:val="00B050"/>
                <w:sz w:val="24"/>
              </w:rPr>
            </w:pPr>
          </w:p>
          <w:p w14:paraId="49EE469D">
            <w:pPr>
              <w:spacing w:line="440" w:lineRule="exact"/>
              <w:rPr>
                <w:color w:val="00B050"/>
                <w:sz w:val="24"/>
              </w:rPr>
            </w:pPr>
          </w:p>
          <w:p w14:paraId="31519F96">
            <w:pPr>
              <w:spacing w:line="440" w:lineRule="exact"/>
              <w:rPr>
                <w:color w:val="00B050"/>
                <w:sz w:val="24"/>
              </w:rPr>
            </w:pPr>
          </w:p>
          <w:p w14:paraId="236DDB20">
            <w:pPr>
              <w:spacing w:line="440" w:lineRule="exact"/>
              <w:rPr>
                <w:color w:val="00B050"/>
                <w:sz w:val="24"/>
              </w:rPr>
            </w:pPr>
          </w:p>
          <w:p w14:paraId="38762F5B">
            <w:pPr>
              <w:spacing w:line="440" w:lineRule="exact"/>
              <w:rPr>
                <w:color w:val="00B050"/>
                <w:sz w:val="24"/>
              </w:rPr>
            </w:pPr>
          </w:p>
          <w:p w14:paraId="1BCAA278">
            <w:pPr>
              <w:spacing w:line="440" w:lineRule="exact"/>
              <w:rPr>
                <w:color w:val="00B050"/>
                <w:sz w:val="24"/>
              </w:rPr>
            </w:pPr>
          </w:p>
          <w:p w14:paraId="0D28755F">
            <w:pPr>
              <w:spacing w:line="440" w:lineRule="exact"/>
              <w:rPr>
                <w:color w:val="00B050"/>
                <w:sz w:val="24"/>
              </w:rPr>
            </w:pPr>
          </w:p>
          <w:p w14:paraId="2C94E028">
            <w:pPr>
              <w:spacing w:line="440" w:lineRule="exact"/>
              <w:rPr>
                <w:color w:val="00B050"/>
                <w:sz w:val="24"/>
              </w:rPr>
            </w:pPr>
          </w:p>
          <w:p w14:paraId="27929D39">
            <w:pPr>
              <w:spacing w:line="440" w:lineRule="exact"/>
              <w:rPr>
                <w:color w:val="00B050"/>
                <w:sz w:val="24"/>
              </w:rPr>
            </w:pPr>
          </w:p>
          <w:p w14:paraId="5A6BDD3D">
            <w:pPr>
              <w:spacing w:line="440" w:lineRule="exact"/>
              <w:rPr>
                <w:color w:val="00B050"/>
                <w:sz w:val="24"/>
              </w:rPr>
            </w:pPr>
          </w:p>
          <w:p w14:paraId="588227AC">
            <w:pPr>
              <w:spacing w:line="440" w:lineRule="exact"/>
              <w:rPr>
                <w:color w:val="00B050"/>
                <w:sz w:val="24"/>
              </w:rPr>
            </w:pPr>
          </w:p>
          <w:p w14:paraId="051E355F">
            <w:pPr>
              <w:spacing w:line="440" w:lineRule="exact"/>
              <w:rPr>
                <w:color w:val="00B050"/>
                <w:sz w:val="24"/>
              </w:rPr>
            </w:pPr>
          </w:p>
          <w:p w14:paraId="4D1350BB">
            <w:pPr>
              <w:spacing w:line="440" w:lineRule="exact"/>
              <w:rPr>
                <w:color w:val="00B050"/>
                <w:sz w:val="24"/>
              </w:rPr>
            </w:pPr>
          </w:p>
          <w:p w14:paraId="3DA1C759">
            <w:pPr>
              <w:spacing w:line="440" w:lineRule="exact"/>
              <w:rPr>
                <w:color w:val="00B050"/>
                <w:sz w:val="24"/>
              </w:rPr>
            </w:pPr>
          </w:p>
          <w:p w14:paraId="13CA1AB3">
            <w:pPr>
              <w:spacing w:line="440" w:lineRule="exact"/>
              <w:rPr>
                <w:color w:val="00B050"/>
                <w:sz w:val="24"/>
              </w:rPr>
            </w:pPr>
          </w:p>
          <w:p w14:paraId="636A7752">
            <w:pPr>
              <w:spacing w:line="440" w:lineRule="exact"/>
              <w:rPr>
                <w:color w:val="00B050"/>
                <w:sz w:val="24"/>
              </w:rPr>
            </w:pPr>
          </w:p>
          <w:p w14:paraId="049257B9">
            <w:pPr>
              <w:spacing w:line="440" w:lineRule="exact"/>
              <w:rPr>
                <w:color w:val="00B050"/>
                <w:sz w:val="24"/>
              </w:rPr>
            </w:pPr>
            <w:r>
              <w:rPr>
                <w:rFonts w:hint="eastAsia"/>
                <w:color w:val="00B050"/>
                <w:sz w:val="24"/>
              </w:rPr>
              <w:t>【设计意图：培养学生爱写字的兴趣，教会学生正确的写字方法。为养成良好的书写习惯打下基础。】</w:t>
            </w:r>
          </w:p>
        </w:tc>
      </w:tr>
      <w:tr w14:paraId="22DD482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7F453691">
            <w:pPr>
              <w:widowControl/>
              <w:jc w:val="left"/>
            </w:pPr>
            <w:r>
              <w:rPr>
                <w:rStyle w:val="11"/>
                <w:rFonts w:ascii="宋体" w:hAnsi="宋体" w:cs="宋体"/>
                <w:kern w:val="0"/>
                <w:sz w:val="24"/>
              </w:rPr>
              <w:t>课堂小结及拓展延伸（  ）分钟</w:t>
            </w:r>
          </w:p>
        </w:tc>
        <w:tc>
          <w:tcPr>
            <w:tcW w:w="6095" w:type="dxa"/>
            <w:gridSpan w:val="5"/>
            <w:tcBorders>
              <w:top w:val="nil"/>
              <w:left w:val="nil"/>
              <w:bottom w:val="single" w:color="auto" w:sz="8" w:space="0"/>
              <w:right w:val="single" w:color="000000" w:sz="8" w:space="0"/>
            </w:tcBorders>
            <w:vAlign w:val="center"/>
          </w:tcPr>
          <w:p w14:paraId="60AACA37">
            <w:pPr>
              <w:spacing w:line="440" w:lineRule="exact"/>
              <w:ind w:firstLine="472" w:firstLineChars="196"/>
              <w:rPr>
                <w:rFonts w:ascii="宋体" w:hAnsi="宋体" w:cs="宋体"/>
                <w:color w:val="FF00FF"/>
                <w:sz w:val="24"/>
              </w:rPr>
            </w:pPr>
            <w:r>
              <w:rPr>
                <w:rFonts w:hint="eastAsia" w:ascii="宋体" w:hAnsi="宋体" w:cs="宋体"/>
                <w:b/>
                <w:bCs/>
                <w:color w:val="FF00FF"/>
                <w:sz w:val="24"/>
              </w:rPr>
              <w:t>七、总结拓展，积累运用。</w:t>
            </w:r>
          </w:p>
          <w:p w14:paraId="247F752F">
            <w:pPr>
              <w:spacing w:line="440" w:lineRule="exact"/>
              <w:ind w:firstLine="480" w:firstLineChars="200"/>
              <w:jc w:val="left"/>
              <w:rPr>
                <w:rFonts w:ascii="宋体" w:hAnsi="宋体" w:cs="宋体"/>
                <w:sz w:val="24"/>
              </w:rPr>
            </w:pPr>
            <w:r>
              <w:rPr>
                <w:rFonts w:hint="eastAsia" w:ascii="宋体" w:hAnsi="宋体" w:cs="宋体"/>
                <w:sz w:val="24"/>
              </w:rPr>
              <w:t>李白一生热爱大自然，游历了许多名山大川，因此，也写下了大量描绘祖国大好河山的诗，你们想一想，我们曾学过李白的哪一首诗也是抒发了这种感情？（《望庐山瀑布》)</w:t>
            </w:r>
          </w:p>
          <w:p w14:paraId="3D9D27FA">
            <w:pPr>
              <w:spacing w:line="440" w:lineRule="exact"/>
              <w:ind w:firstLine="480" w:firstLineChars="200"/>
              <w:jc w:val="left"/>
              <w:rPr>
                <w:rFonts w:ascii="宋体" w:hAnsi="宋体" w:cs="宋体"/>
                <w:sz w:val="24"/>
              </w:rPr>
            </w:pPr>
            <w:r>
              <w:rPr>
                <w:rFonts w:hint="eastAsia" w:ascii="宋体" w:hAnsi="宋体" w:cs="宋体"/>
                <w:sz w:val="24"/>
              </w:rPr>
              <w:t>这首诗通过描绘庐山瀑布的壮美景象，抒发了诗人对祖国大好河山的热爱之情。</w:t>
            </w:r>
          </w:p>
          <w:p w14:paraId="21C03659">
            <w:pPr>
              <w:spacing w:line="440" w:lineRule="exact"/>
              <w:ind w:firstLine="480" w:firstLineChars="200"/>
              <w:jc w:val="left"/>
              <w:rPr>
                <w:rFonts w:ascii="宋体" w:hAnsi="宋体" w:cs="宋体"/>
                <w:sz w:val="24"/>
              </w:rPr>
            </w:pPr>
            <w:r>
              <w:rPr>
                <w:rFonts w:hint="eastAsia" w:ascii="宋体" w:hAnsi="宋体" w:cs="宋体"/>
                <w:sz w:val="24"/>
              </w:rPr>
              <w:t>同学们，我们祖国的江山真是美如画，历代诗人都为之陶醉，并留下了许多经典之作，像这种赞美祖国大好河山的诗不仅李白写过，其他诗人也有很多，请你们回去后继续搜集背诵，看谁背得多！</w:t>
            </w:r>
          </w:p>
          <w:p w14:paraId="47FE3572">
            <w:pPr>
              <w:spacing w:line="440" w:lineRule="exact"/>
              <w:ind w:firstLine="480"/>
            </w:pPr>
          </w:p>
        </w:tc>
        <w:tc>
          <w:tcPr>
            <w:tcW w:w="2409" w:type="dxa"/>
            <w:gridSpan w:val="2"/>
            <w:tcBorders>
              <w:top w:val="nil"/>
              <w:left w:val="nil"/>
              <w:bottom w:val="single" w:color="auto" w:sz="8" w:space="0"/>
              <w:right w:val="single" w:color="auto" w:sz="8" w:space="0"/>
            </w:tcBorders>
            <w:vAlign w:val="center"/>
          </w:tcPr>
          <w:p w14:paraId="70FBDD25">
            <w:pPr>
              <w:spacing w:line="440" w:lineRule="exact"/>
              <w:jc w:val="left"/>
              <w:rPr>
                <w:rFonts w:ascii="宋体" w:hAnsi="宋体" w:cs="宋体"/>
                <w:kern w:val="0"/>
                <w:sz w:val="24"/>
              </w:rPr>
            </w:pPr>
          </w:p>
          <w:p w14:paraId="24368A71">
            <w:pPr>
              <w:spacing w:line="440" w:lineRule="exact"/>
              <w:ind w:firstLine="420" w:firstLineChars="200"/>
              <w:jc w:val="left"/>
            </w:pPr>
          </w:p>
        </w:tc>
      </w:tr>
      <w:tr w14:paraId="26073C2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1022" w:type="dxa"/>
            <w:gridSpan w:val="2"/>
            <w:tcBorders>
              <w:top w:val="single" w:color="auto" w:sz="4" w:space="0"/>
              <w:left w:val="single" w:color="auto" w:sz="8" w:space="0"/>
              <w:bottom w:val="single" w:color="auto" w:sz="4" w:space="0"/>
              <w:right w:val="single" w:color="auto" w:sz="8" w:space="0"/>
            </w:tcBorders>
            <w:vAlign w:val="center"/>
          </w:tcPr>
          <w:p w14:paraId="41AEB0CB">
            <w:pPr>
              <w:spacing w:line="440" w:lineRule="exact"/>
              <w:jc w:val="center"/>
              <w:rPr>
                <w:rFonts w:ascii="宋体" w:hAnsi="宋体"/>
                <w:b/>
                <w:color w:val="000000"/>
                <w:sz w:val="24"/>
                <w:u w:val="thick" w:color="00B050"/>
              </w:rPr>
            </w:pPr>
            <w:r>
              <w:rPr>
                <w:rFonts w:hint="eastAsia" w:ascii="宋体" w:hAnsi="宋体"/>
                <w:b/>
                <w:color w:val="000000"/>
                <w:sz w:val="24"/>
                <w:u w:val="thick" w:color="00B050"/>
              </w:rPr>
              <w:t>板书</w:t>
            </w:r>
          </w:p>
          <w:p w14:paraId="450B01DB">
            <w:pPr>
              <w:spacing w:line="440" w:lineRule="exact"/>
              <w:jc w:val="center"/>
              <w:rPr>
                <w:rFonts w:ascii="宋体" w:hAnsi="宋体"/>
                <w:b/>
                <w:color w:val="000000"/>
                <w:sz w:val="24"/>
                <w:u w:val="thick" w:color="00B050"/>
              </w:rPr>
            </w:pPr>
            <w:r>
              <w:rPr>
                <w:rFonts w:hint="eastAsia" w:ascii="宋体" w:hAnsi="宋体"/>
                <w:b/>
                <w:color w:val="000000"/>
                <w:sz w:val="24"/>
                <w:u w:val="thick" w:color="00B050"/>
              </w:rPr>
              <w:t>设计</w:t>
            </w:r>
          </w:p>
        </w:tc>
        <w:tc>
          <w:tcPr>
            <w:tcW w:w="8475" w:type="dxa"/>
            <w:gridSpan w:val="6"/>
            <w:tcBorders>
              <w:top w:val="single" w:color="auto" w:sz="4" w:space="0"/>
              <w:left w:val="single" w:color="auto" w:sz="8" w:space="0"/>
              <w:bottom w:val="single" w:color="auto" w:sz="4" w:space="0"/>
              <w:right w:val="single" w:color="auto" w:sz="8" w:space="0"/>
            </w:tcBorders>
            <w:vAlign w:val="center"/>
          </w:tcPr>
          <w:p w14:paraId="78FF6E26">
            <w:pPr>
              <w:spacing w:line="440" w:lineRule="exact"/>
              <w:ind w:firstLine="1446" w:firstLineChars="600"/>
              <w:jc w:val="left"/>
              <w:rPr>
                <w:rFonts w:ascii="宋体" w:hAnsi="宋体" w:cs="宋体"/>
                <w:color w:val="FF0000"/>
                <w:sz w:val="24"/>
              </w:rPr>
            </w:pPr>
            <w:r>
              <w:rPr>
                <w:rFonts w:hint="eastAsia" w:ascii="宋体" w:hAnsi="宋体" w:cs="宋体"/>
                <w:b/>
                <w:bCs/>
                <w:color w:val="FF0000"/>
                <w:sz w:val="24"/>
              </w:rPr>
              <w:t>望天门山</w:t>
            </w:r>
            <w:r>
              <w:rPr>
                <w:rFonts w:hint="eastAsia" w:ascii="宋体" w:hAnsi="宋体" w:cs="宋体"/>
                <w:color w:val="FF0000"/>
                <w:sz w:val="24"/>
              </w:rPr>
              <w:t xml:space="preserve"> </w:t>
            </w:r>
          </w:p>
          <w:p w14:paraId="44508D8A">
            <w:pPr>
              <w:spacing w:line="440" w:lineRule="exact"/>
              <w:ind w:firstLine="480" w:firstLineChars="200"/>
              <w:jc w:val="left"/>
              <w:rPr>
                <w:rFonts w:ascii="宋体" w:hAnsi="宋体" w:cs="宋体"/>
                <w:color w:val="FF0000"/>
                <w:sz w:val="24"/>
              </w:rPr>
            </w:pPr>
            <w:r>
              <w:rPr>
                <w:rFonts w:hint="eastAsia" w:ascii="宋体" w:hAnsi="宋体" w:cs="宋体"/>
                <w:color w:val="FF0000"/>
                <w:sz w:val="24"/>
              </w:rPr>
              <w:t xml:space="preserve">  青山 </w:t>
            </w:r>
            <w:r>
              <w:rPr>
                <w:rFonts w:ascii="宋体" w:hAnsi="宋体" w:cs="宋体"/>
                <w:color w:val="FF0000"/>
                <w:sz w:val="24"/>
              </w:rPr>
              <w:t xml:space="preserve"> </w:t>
            </w:r>
            <w:r>
              <w:rPr>
                <w:rFonts w:hint="eastAsia" w:ascii="宋体" w:hAnsi="宋体" w:cs="宋体"/>
                <w:color w:val="FF0000"/>
                <w:sz w:val="24"/>
              </w:rPr>
              <w:t xml:space="preserve">碧水  帆 </w:t>
            </w:r>
            <w:r>
              <w:rPr>
                <w:rFonts w:ascii="宋体" w:hAnsi="宋体" w:cs="宋体"/>
                <w:color w:val="FF0000"/>
                <w:sz w:val="24"/>
              </w:rPr>
              <w:t xml:space="preserve"> </w:t>
            </w:r>
            <w:r>
              <w:rPr>
                <w:rFonts w:hint="eastAsia" w:ascii="宋体" w:hAnsi="宋体" w:cs="宋体"/>
                <w:color w:val="FF0000"/>
                <w:sz w:val="24"/>
              </w:rPr>
              <w:t>日</w:t>
            </w:r>
          </w:p>
          <w:p w14:paraId="066243B0">
            <w:pPr>
              <w:spacing w:line="440" w:lineRule="exact"/>
              <w:jc w:val="left"/>
              <w:rPr>
                <w:rFonts w:ascii="宋体" w:hAnsi="宋体" w:cs="宋体"/>
                <w:color w:val="FF0000"/>
                <w:sz w:val="24"/>
              </w:rPr>
            </w:pPr>
            <w:r>
              <w:rPr>
                <w:rFonts w:hint="eastAsia" w:ascii="宋体" w:hAnsi="宋体" w:cs="宋体"/>
                <w:color w:val="FF0000"/>
                <w:sz w:val="24"/>
              </w:rPr>
              <w:t xml:space="preserve">       断 开 流 回 出 来</w:t>
            </w:r>
          </w:p>
          <w:p w14:paraId="633530C2">
            <w:pPr>
              <w:spacing w:line="440" w:lineRule="exact"/>
              <w:jc w:val="center"/>
              <w:rPr>
                <w:rFonts w:ascii="宋体" w:hAnsi="宋体"/>
                <w:b/>
                <w:color w:val="000000"/>
                <w:sz w:val="24"/>
                <w:u w:val="thick" w:color="00B050"/>
              </w:rPr>
            </w:pPr>
          </w:p>
        </w:tc>
      </w:tr>
      <w:tr w14:paraId="328DB4C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8"/>
            <w:tcBorders>
              <w:top w:val="single" w:color="auto" w:sz="4" w:space="0"/>
              <w:left w:val="single" w:color="auto" w:sz="8" w:space="0"/>
              <w:bottom w:val="single" w:color="auto" w:sz="4" w:space="0"/>
              <w:right w:val="single" w:color="auto" w:sz="8" w:space="0"/>
            </w:tcBorders>
            <w:vAlign w:val="center"/>
          </w:tcPr>
          <w:p w14:paraId="406DD02F">
            <w:pPr>
              <w:spacing w:line="440" w:lineRule="exact"/>
              <w:jc w:val="center"/>
              <w:rPr>
                <w:rFonts w:ascii="宋体" w:hAnsi="宋体" w:cs="宋体"/>
                <w:kern w:val="0"/>
                <w:sz w:val="24"/>
              </w:rPr>
            </w:pPr>
            <w:r>
              <w:rPr>
                <w:rFonts w:hint="eastAsia" w:ascii="宋体" w:hAnsi="宋体"/>
                <w:b/>
                <w:color w:val="000000"/>
                <w:sz w:val="24"/>
                <w:u w:val="thick" w:color="00B050"/>
              </w:rPr>
              <w:t>课堂作业新设计</w:t>
            </w:r>
          </w:p>
          <w:p w14:paraId="78B8F894">
            <w:pPr>
              <w:widowControl/>
              <w:jc w:val="center"/>
              <w:rPr>
                <w:rFonts w:ascii="宋体" w:hAnsi="宋体"/>
                <w:b/>
                <w:color w:val="000000"/>
                <w:sz w:val="24"/>
                <w:u w:val="thick" w:color="00B050"/>
              </w:rPr>
            </w:pPr>
          </w:p>
        </w:tc>
      </w:tr>
      <w:tr w14:paraId="474C8B6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8"/>
            <w:tcBorders>
              <w:top w:val="single" w:color="auto" w:sz="4" w:space="0"/>
              <w:left w:val="single" w:color="auto" w:sz="8" w:space="0"/>
              <w:bottom w:val="single" w:color="auto" w:sz="4" w:space="0"/>
              <w:right w:val="single" w:color="auto" w:sz="8" w:space="0"/>
            </w:tcBorders>
            <w:vAlign w:val="center"/>
          </w:tcPr>
          <w:p w14:paraId="124E0FBF">
            <w:pPr>
              <w:spacing w:line="440" w:lineRule="exact"/>
              <w:rPr>
                <w:rFonts w:ascii="宋体" w:hAnsi="宋体" w:cs="宋体"/>
                <w:b/>
                <w:bCs/>
                <w:sz w:val="24"/>
              </w:rPr>
            </w:pPr>
            <w:r>
              <w:rPr>
                <w:rFonts w:hint="eastAsia" w:ascii="宋体" w:hAnsi="宋体" w:cs="宋体"/>
                <w:b/>
                <w:bCs/>
                <w:sz w:val="24"/>
              </w:rPr>
              <w:t>一、根据古诗内容完成填空。</w:t>
            </w:r>
          </w:p>
          <w:p w14:paraId="394B4475">
            <w:pPr>
              <w:spacing w:line="440" w:lineRule="exact"/>
              <w:rPr>
                <w:rFonts w:ascii="宋体" w:hAnsi="宋体" w:cs="宋体"/>
                <w:sz w:val="24"/>
              </w:rPr>
            </w:pPr>
            <w:r>
              <w:rPr>
                <w:rFonts w:hint="eastAsia" w:ascii="宋体" w:hAnsi="宋体" w:cs="宋体"/>
                <w:sz w:val="24"/>
              </w:rPr>
              <w:t>1.《望天门山》是</w:t>
            </w:r>
            <w:r>
              <w:rPr>
                <w:rFonts w:hint="eastAsia" w:ascii="宋体" w:hAnsi="宋体" w:cs="宋体"/>
                <w:sz w:val="24"/>
                <w:u w:val="single"/>
              </w:rPr>
              <w:t xml:space="preserve">     </w:t>
            </w:r>
            <w:r>
              <w:rPr>
                <w:rFonts w:hint="eastAsia" w:ascii="宋体" w:hAnsi="宋体" w:cs="宋体"/>
                <w:sz w:val="24"/>
              </w:rPr>
              <w:t>代诗人</w:t>
            </w:r>
            <w:r>
              <w:rPr>
                <w:rFonts w:hint="eastAsia" w:ascii="宋体" w:hAnsi="宋体" w:cs="宋体"/>
                <w:sz w:val="24"/>
                <w:u w:val="single"/>
              </w:rPr>
              <w:t xml:space="preserve">           </w:t>
            </w:r>
            <w:r>
              <w:rPr>
                <w:rFonts w:hint="eastAsia" w:ascii="宋体" w:hAnsi="宋体" w:cs="宋体"/>
                <w:sz w:val="24"/>
              </w:rPr>
              <w:t>所作，人称</w:t>
            </w:r>
            <w:r>
              <w:rPr>
                <w:rFonts w:hint="eastAsia" w:ascii="宋体" w:hAnsi="宋体" w:cs="宋体"/>
                <w:sz w:val="24"/>
                <w:u w:val="single"/>
              </w:rPr>
              <w:t xml:space="preserve">          </w:t>
            </w:r>
            <w:r>
              <w:rPr>
                <w:rFonts w:hint="eastAsia" w:ascii="宋体" w:hAnsi="宋体" w:cs="宋体"/>
                <w:sz w:val="24"/>
              </w:rPr>
              <w:t>，他写了大量歌颂祖国河山的诗篇，我知道的还有《</w:t>
            </w:r>
            <w:r>
              <w:rPr>
                <w:rFonts w:hint="eastAsia" w:ascii="宋体" w:hAnsi="宋体" w:cs="宋体"/>
                <w:sz w:val="24"/>
                <w:u w:val="single"/>
              </w:rPr>
              <w:t xml:space="preserve">           </w:t>
            </w:r>
            <w:r>
              <w:rPr>
                <w:rFonts w:hint="eastAsia" w:ascii="宋体" w:hAnsi="宋体" w:cs="宋体"/>
                <w:sz w:val="24"/>
              </w:rPr>
              <w:t>》 《</w:t>
            </w:r>
            <w:r>
              <w:rPr>
                <w:rFonts w:hint="eastAsia" w:ascii="宋体" w:hAnsi="宋体" w:cs="宋体"/>
                <w:sz w:val="24"/>
                <w:u w:val="single"/>
              </w:rPr>
              <w:t xml:space="preserve">              </w:t>
            </w:r>
            <w:r>
              <w:rPr>
                <w:rFonts w:hint="eastAsia" w:ascii="宋体" w:hAnsi="宋体" w:cs="宋体"/>
                <w:sz w:val="24"/>
              </w:rPr>
              <w:t xml:space="preserve">》 。            </w:t>
            </w:r>
          </w:p>
          <w:p w14:paraId="6B593E5D">
            <w:pPr>
              <w:spacing w:line="440" w:lineRule="exact"/>
              <w:rPr>
                <w:rFonts w:ascii="宋体" w:hAnsi="宋体" w:cs="宋体"/>
                <w:sz w:val="24"/>
              </w:rPr>
            </w:pPr>
            <w:r>
              <w:rPr>
                <w:rFonts w:hint="eastAsia" w:ascii="宋体" w:hAnsi="宋体" w:cs="宋体"/>
                <w:sz w:val="24"/>
              </w:rPr>
              <w:t>2.这首诗通过</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六个动词，让我们仿佛看到了</w:t>
            </w:r>
            <w:r>
              <w:rPr>
                <w:rFonts w:hint="eastAsia" w:ascii="宋体" w:hAnsi="宋体" w:cs="宋体"/>
                <w:sz w:val="24"/>
                <w:u w:val="single"/>
              </w:rPr>
              <w:t xml:space="preserve">                      </w:t>
            </w:r>
            <w:r>
              <w:rPr>
                <w:rFonts w:hint="eastAsia" w:ascii="宋体" w:hAnsi="宋体" w:cs="宋体"/>
                <w:sz w:val="24"/>
              </w:rPr>
              <w:t>的美景。</w:t>
            </w:r>
          </w:p>
          <w:p w14:paraId="46B53B79">
            <w:pPr>
              <w:spacing w:line="440" w:lineRule="exact"/>
              <w:rPr>
                <w:rFonts w:ascii="宋体" w:hAnsi="宋体" w:cs="宋体"/>
                <w:sz w:val="24"/>
              </w:rPr>
            </w:pPr>
            <w:r>
              <w:rPr>
                <w:rFonts w:hint="eastAsia" w:ascii="宋体" w:hAnsi="宋体" w:cs="宋体"/>
                <w:sz w:val="24"/>
              </w:rPr>
              <w:t>3.本诗第一句中</w:t>
            </w:r>
            <w:r>
              <w:rPr>
                <w:rFonts w:hint="eastAsia" w:ascii="宋体" w:hAnsi="宋体" w:cs="宋体"/>
                <w:sz w:val="24"/>
                <w:u w:val="single"/>
              </w:rPr>
              <w:t xml:space="preserve">       </w:t>
            </w:r>
            <w:r>
              <w:rPr>
                <w:rFonts w:hint="eastAsia" w:ascii="宋体" w:hAnsi="宋体" w:cs="宋体"/>
                <w:sz w:val="24"/>
              </w:rPr>
              <w:t>一词写出了天门山的山势奇险；一、二句中</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两个字写出了长江冲决一切奔腾向前的水势；二、三句中</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写出了水和山的颜色美。</w:t>
            </w:r>
          </w:p>
          <w:p w14:paraId="2B65A5C6">
            <w:pPr>
              <w:spacing w:line="440" w:lineRule="exact"/>
              <w:rPr>
                <w:rFonts w:ascii="宋体" w:hAnsi="宋体" w:cs="宋体"/>
                <w:b/>
                <w:bCs/>
                <w:sz w:val="24"/>
              </w:rPr>
            </w:pPr>
            <w:r>
              <w:rPr>
                <w:rFonts w:hint="eastAsia" w:ascii="宋体" w:hAnsi="宋体" w:cs="宋体"/>
                <w:b/>
                <w:bCs/>
                <w:sz w:val="24"/>
              </w:rPr>
              <w:t>二、请按下列提示从诗中找出相应的句子。</w:t>
            </w:r>
          </w:p>
          <w:p w14:paraId="316BF804">
            <w:pPr>
              <w:spacing w:line="440" w:lineRule="exact"/>
              <w:rPr>
                <w:rFonts w:ascii="宋体" w:hAnsi="宋体" w:cs="宋体"/>
                <w:sz w:val="24"/>
              </w:rPr>
            </w:pPr>
            <w:r>
              <w:rPr>
                <w:rFonts w:hint="eastAsia" w:ascii="宋体" w:hAnsi="宋体" w:cs="宋体"/>
                <w:sz w:val="24"/>
              </w:rPr>
              <w:t>1.使人联想到佳木葱茏的句子:</w:t>
            </w:r>
            <w:r>
              <w:rPr>
                <w:rFonts w:hint="eastAsia" w:ascii="宋体" w:hAnsi="宋体" w:cs="宋体"/>
                <w:sz w:val="24"/>
                <w:u w:val="single"/>
              </w:rPr>
              <w:t xml:space="preserve">                                       </w:t>
            </w:r>
            <w:r>
              <w:rPr>
                <w:rFonts w:hint="eastAsia" w:ascii="宋体" w:hAnsi="宋体" w:cs="宋体"/>
                <w:sz w:val="24"/>
              </w:rPr>
              <w:t xml:space="preserve">      </w:t>
            </w:r>
          </w:p>
          <w:p w14:paraId="7E7C905C">
            <w:pPr>
              <w:spacing w:line="440" w:lineRule="exact"/>
              <w:rPr>
                <w:rFonts w:ascii="宋体" w:hAnsi="宋体" w:cs="宋体"/>
                <w:sz w:val="24"/>
              </w:rPr>
            </w:pPr>
            <w:r>
              <w:rPr>
                <w:rFonts w:hint="eastAsia" w:ascii="宋体" w:hAnsi="宋体" w:cs="宋体"/>
                <w:sz w:val="24"/>
              </w:rPr>
              <w:t>2.使人联想到清江如练的句子：</w:t>
            </w:r>
            <w:r>
              <w:rPr>
                <w:rFonts w:hint="eastAsia" w:ascii="宋体" w:hAnsi="宋体" w:cs="宋体"/>
                <w:sz w:val="24"/>
                <w:u w:val="single"/>
              </w:rPr>
              <w:t xml:space="preserve">                                       </w:t>
            </w:r>
            <w:r>
              <w:rPr>
                <w:rFonts w:hint="eastAsia" w:ascii="宋体" w:hAnsi="宋体" w:cs="宋体"/>
                <w:sz w:val="24"/>
              </w:rPr>
              <w:t xml:space="preserve">    </w:t>
            </w:r>
          </w:p>
          <w:p w14:paraId="55FF04C5">
            <w:pPr>
              <w:spacing w:line="440" w:lineRule="exact"/>
              <w:rPr>
                <w:rFonts w:ascii="宋体" w:hAnsi="宋体" w:cs="宋体"/>
                <w:b/>
                <w:bCs/>
                <w:sz w:val="24"/>
              </w:rPr>
            </w:pPr>
            <w:r>
              <w:rPr>
                <w:rFonts w:hint="eastAsia" w:ascii="宋体" w:hAnsi="宋体" w:cs="宋体"/>
                <w:b/>
                <w:bCs/>
                <w:sz w:val="24"/>
              </w:rPr>
              <w:t>三、课外拓展。</w:t>
            </w:r>
          </w:p>
          <w:p w14:paraId="5AC340BF">
            <w:pPr>
              <w:spacing w:line="440" w:lineRule="exact"/>
              <w:rPr>
                <w:rFonts w:ascii="宋体" w:hAnsi="宋体" w:cs="宋体"/>
                <w:sz w:val="24"/>
              </w:rPr>
            </w:pPr>
            <w:r>
              <w:rPr>
                <w:rFonts w:hint="eastAsia" w:ascii="宋体" w:hAnsi="宋体" w:cs="宋体"/>
                <w:sz w:val="24"/>
              </w:rPr>
              <w:t xml:space="preserve">    古往今来，人们用美好的语言赞美祖国的大好河山。如写山的“横看成岭侧成峰，远近高低各不同”，写水的“飞流直下三千尺，疑是银河落九天”。你还能找出描写美好河山的诗句吗？</w:t>
            </w:r>
          </w:p>
          <w:p w14:paraId="2646B4CE">
            <w:pPr>
              <w:spacing w:line="440" w:lineRule="exact"/>
              <w:rPr>
                <w:rFonts w:ascii="宋体" w:hAnsi="宋体" w:cs="宋体"/>
                <w:sz w:val="24"/>
                <w:u w:val="single"/>
              </w:rPr>
            </w:pPr>
            <w:r>
              <w:rPr>
                <w:rFonts w:hint="eastAsia" w:ascii="宋体" w:hAnsi="宋体" w:cs="宋体"/>
                <w:sz w:val="24"/>
                <w:u w:val="single"/>
              </w:rPr>
              <w:t xml:space="preserve">                                                                     </w:t>
            </w:r>
          </w:p>
          <w:p w14:paraId="5D309960">
            <w:pPr>
              <w:spacing w:line="440" w:lineRule="exact"/>
              <w:rPr>
                <w:rFonts w:ascii="宋体" w:hAnsi="宋体" w:cs="宋体"/>
                <w:sz w:val="24"/>
              </w:rPr>
            </w:pPr>
            <w:r>
              <w:rPr>
                <w:rFonts w:hint="eastAsia" w:ascii="宋体" w:hAnsi="宋体" w:cs="宋体"/>
                <w:sz w:val="24"/>
                <w:u w:val="single"/>
              </w:rPr>
              <w:t xml:space="preserve">                                                                     </w:t>
            </w:r>
          </w:p>
          <w:p w14:paraId="6C987C98">
            <w:pPr>
              <w:spacing w:line="440" w:lineRule="exact"/>
              <w:rPr>
                <w:rFonts w:ascii="宋体" w:hAnsi="宋体" w:cs="宋体"/>
                <w:sz w:val="24"/>
              </w:rPr>
            </w:pPr>
            <w:r>
              <w:rPr>
                <w:rFonts w:hint="eastAsia" w:ascii="宋体" w:hAnsi="宋体" w:cs="宋体"/>
                <w:sz w:val="24"/>
                <w:u w:val="single"/>
              </w:rPr>
              <w:t xml:space="preserve">                                                                     </w:t>
            </w:r>
          </w:p>
          <w:p w14:paraId="175A1EC2">
            <w:pPr>
              <w:pStyle w:val="14"/>
              <w:spacing w:line="440" w:lineRule="exact"/>
              <w:ind w:firstLine="480"/>
              <w:jc w:val="left"/>
              <w:rPr>
                <w:rFonts w:ascii="宋体" w:hAnsi="宋体" w:cs="宋体"/>
                <w:bCs/>
                <w:color w:val="000000" w:themeColor="text1"/>
                <w:sz w:val="24"/>
              </w:rPr>
            </w:pPr>
          </w:p>
        </w:tc>
      </w:tr>
      <w:tr w14:paraId="511880D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8"/>
            <w:tcBorders>
              <w:top w:val="single" w:color="auto" w:sz="4" w:space="0"/>
              <w:left w:val="single" w:color="auto" w:sz="8" w:space="0"/>
              <w:bottom w:val="single" w:color="auto" w:sz="4" w:space="0"/>
              <w:right w:val="single" w:color="auto" w:sz="8" w:space="0"/>
            </w:tcBorders>
            <w:vAlign w:val="center"/>
          </w:tcPr>
          <w:p w14:paraId="34709657">
            <w:pPr>
              <w:spacing w:line="440" w:lineRule="exact"/>
              <w:jc w:val="left"/>
              <w:rPr>
                <w:rFonts w:ascii="宋体" w:hAnsi="宋体"/>
                <w:sz w:val="24"/>
              </w:rPr>
            </w:pPr>
            <w:r>
              <w:rPr>
                <w:rFonts w:hint="eastAsia" w:ascii="宋体" w:hAnsi="宋体"/>
                <w:sz w:val="24"/>
              </w:rPr>
              <w:t>【答案】</w:t>
            </w:r>
          </w:p>
          <w:p w14:paraId="3B34C467">
            <w:pPr>
              <w:spacing w:line="440" w:lineRule="exact"/>
              <w:rPr>
                <w:rFonts w:ascii="宋体" w:hAnsi="宋体" w:cs="宋体"/>
                <w:sz w:val="24"/>
              </w:rPr>
            </w:pPr>
            <w:r>
              <w:rPr>
                <w:rFonts w:hint="eastAsia" w:ascii="宋体" w:hAnsi="宋体" w:cs="宋体"/>
                <w:b/>
                <w:bCs/>
                <w:sz w:val="24"/>
              </w:rPr>
              <w:t>一、</w:t>
            </w:r>
            <w:r>
              <w:rPr>
                <w:rFonts w:hint="eastAsia" w:ascii="宋体" w:hAnsi="宋体" w:cs="宋体"/>
                <w:sz w:val="24"/>
              </w:rPr>
              <w:t xml:space="preserve">1.唐  李白  诗仙  望庐山瀑布  早发白帝城         </w:t>
            </w:r>
          </w:p>
          <w:p w14:paraId="3BA6E95B">
            <w:pPr>
              <w:spacing w:line="440" w:lineRule="exact"/>
              <w:rPr>
                <w:rFonts w:ascii="宋体" w:hAnsi="宋体" w:cs="宋体"/>
                <w:sz w:val="24"/>
              </w:rPr>
            </w:pPr>
            <w:r>
              <w:rPr>
                <w:rFonts w:hint="eastAsia" w:ascii="宋体" w:hAnsi="宋体" w:cs="宋体"/>
                <w:sz w:val="24"/>
              </w:rPr>
              <w:t>2.断  开  流  回  出 来  天门山</w:t>
            </w:r>
          </w:p>
          <w:p w14:paraId="2DA820A8">
            <w:pPr>
              <w:spacing w:line="440" w:lineRule="exact"/>
              <w:rPr>
                <w:rFonts w:ascii="宋体" w:hAnsi="宋体" w:cs="宋体"/>
                <w:sz w:val="24"/>
              </w:rPr>
            </w:pPr>
            <w:r>
              <w:rPr>
                <w:rFonts w:hint="eastAsia" w:ascii="宋体" w:hAnsi="宋体" w:cs="宋体"/>
                <w:sz w:val="24"/>
              </w:rPr>
              <w:t>3.中断 开  流</w:t>
            </w:r>
          </w:p>
          <w:p w14:paraId="07A07C55">
            <w:pPr>
              <w:spacing w:line="440" w:lineRule="exact"/>
              <w:rPr>
                <w:rFonts w:ascii="宋体" w:hAnsi="宋体" w:cs="宋体"/>
                <w:sz w:val="24"/>
              </w:rPr>
            </w:pPr>
            <w:r>
              <w:rPr>
                <w:rFonts w:hint="eastAsia" w:ascii="宋体" w:hAnsi="宋体" w:cs="宋体"/>
                <w:b/>
                <w:bCs/>
                <w:sz w:val="24"/>
              </w:rPr>
              <w:t>二、</w:t>
            </w:r>
            <w:r>
              <w:rPr>
                <w:rFonts w:hint="eastAsia" w:ascii="宋体" w:hAnsi="宋体" w:cs="宋体"/>
                <w:sz w:val="24"/>
              </w:rPr>
              <w:t xml:space="preserve">1.两岸青山相对出。     2.碧水东流至此回。     </w:t>
            </w:r>
          </w:p>
          <w:p w14:paraId="6F0B92B4">
            <w:pPr>
              <w:spacing w:line="440" w:lineRule="exact"/>
              <w:rPr>
                <w:rFonts w:ascii="宋体" w:hAnsi="宋体" w:cs="宋体"/>
                <w:sz w:val="24"/>
              </w:rPr>
            </w:pPr>
            <w:r>
              <w:rPr>
                <w:rFonts w:hint="eastAsia" w:ascii="宋体" w:hAnsi="宋体" w:cs="宋体"/>
                <w:b/>
                <w:bCs/>
                <w:sz w:val="24"/>
              </w:rPr>
              <w:t>三、示例：</w:t>
            </w:r>
            <w:r>
              <w:rPr>
                <w:rFonts w:hint="eastAsia" w:ascii="宋体" w:hAnsi="宋体" w:cs="宋体"/>
                <w:sz w:val="24"/>
              </w:rPr>
              <w:t>飞流直下三千尺，疑是银河落九天。</w:t>
            </w:r>
          </w:p>
          <w:p w14:paraId="4ABC3203">
            <w:pPr>
              <w:spacing w:line="440" w:lineRule="exact"/>
              <w:rPr>
                <w:rFonts w:ascii="宋体" w:hAnsi="宋体" w:cs="宋体"/>
                <w:sz w:val="24"/>
              </w:rPr>
            </w:pPr>
            <w:r>
              <w:rPr>
                <w:rFonts w:hint="eastAsia" w:ascii="宋体" w:hAnsi="宋体" w:cs="宋体"/>
                <w:sz w:val="24"/>
              </w:rPr>
              <w:t>两个黄鹂鸣翠柳，一行白鹭上青天。</w:t>
            </w:r>
          </w:p>
          <w:p w14:paraId="424D6761">
            <w:pPr>
              <w:spacing w:line="440" w:lineRule="exact"/>
              <w:rPr>
                <w:rFonts w:ascii="宋体" w:hAnsi="宋体" w:cs="宋体"/>
                <w:sz w:val="24"/>
              </w:rPr>
            </w:pPr>
            <w:r>
              <w:rPr>
                <w:rFonts w:hint="eastAsia" w:ascii="宋体" w:hAnsi="宋体" w:cs="宋体"/>
                <w:sz w:val="24"/>
              </w:rPr>
              <w:t>碧玉妆成一树高，万条垂下绿丝绦。</w:t>
            </w:r>
          </w:p>
          <w:p w14:paraId="5AFB383D">
            <w:pPr>
              <w:spacing w:line="440" w:lineRule="exact"/>
              <w:rPr>
                <w:rFonts w:ascii="微软雅黑" w:hAnsi="微软雅黑" w:eastAsia="微软雅黑" w:cstheme="minorBidi"/>
                <w:color w:val="000000"/>
                <w:sz w:val="24"/>
                <w:lang w:val="zh-CN"/>
              </w:rPr>
            </w:pPr>
            <w:r>
              <w:rPr>
                <w:rFonts w:hint="eastAsia" w:ascii="宋体" w:hAnsi="宋体" w:cs="宋体"/>
                <w:sz w:val="24"/>
              </w:rPr>
              <w:t>胜日寻芳泗水滨，无边光景一时新。</w:t>
            </w:r>
          </w:p>
          <w:p w14:paraId="00C3F272">
            <w:pPr>
              <w:spacing w:line="440" w:lineRule="exact"/>
              <w:jc w:val="left"/>
              <w:rPr>
                <w:rFonts w:ascii="宋体" w:hAnsi="宋体" w:cs="宋体"/>
                <w:bCs/>
                <w:color w:val="000000" w:themeColor="text1"/>
                <w:sz w:val="24"/>
              </w:rPr>
            </w:pPr>
          </w:p>
        </w:tc>
      </w:tr>
      <w:tr w14:paraId="4E80BE4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8"/>
            <w:tcBorders>
              <w:top w:val="single" w:color="auto" w:sz="4" w:space="0"/>
              <w:left w:val="single" w:color="auto" w:sz="8" w:space="0"/>
              <w:bottom w:val="single" w:color="auto" w:sz="4" w:space="0"/>
              <w:right w:val="single" w:color="auto" w:sz="8" w:space="0"/>
            </w:tcBorders>
            <w:shd w:val="clear" w:color="auto" w:fill="D0CECE" w:themeFill="background2" w:themeFillShade="E6"/>
            <w:vAlign w:val="center"/>
          </w:tcPr>
          <w:p w14:paraId="37D62C3C">
            <w:pPr>
              <w:spacing w:line="440" w:lineRule="exact"/>
              <w:jc w:val="center"/>
              <w:rPr>
                <w:rFonts w:ascii="宋体" w:hAnsi="宋体"/>
                <w:sz w:val="24"/>
              </w:rPr>
            </w:pPr>
            <w:r>
              <w:rPr>
                <w:rFonts w:hint="eastAsia" w:ascii="宋体" w:hAnsi="宋体"/>
                <w:sz w:val="24"/>
              </w:rPr>
              <w:t>教学反思</w:t>
            </w:r>
          </w:p>
        </w:tc>
      </w:tr>
      <w:tr w14:paraId="3510C8E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8"/>
            <w:tcBorders>
              <w:top w:val="single" w:color="auto" w:sz="4" w:space="0"/>
              <w:left w:val="single" w:color="auto" w:sz="8" w:space="0"/>
              <w:bottom w:val="single" w:color="auto" w:sz="8" w:space="0"/>
              <w:right w:val="single" w:color="auto" w:sz="8" w:space="0"/>
            </w:tcBorders>
            <w:vAlign w:val="center"/>
          </w:tcPr>
          <w:p w14:paraId="4A3E1B19">
            <w:pPr>
              <w:spacing w:line="440" w:lineRule="exact"/>
              <w:ind w:firstLine="482" w:firstLineChars="200"/>
              <w:jc w:val="left"/>
              <w:rPr>
                <w:rFonts w:ascii="宋体" w:hAnsi="宋体" w:cs="宋体"/>
                <w:b/>
                <w:bCs/>
                <w:sz w:val="24"/>
              </w:rPr>
            </w:pPr>
            <w:r>
              <w:rPr>
                <w:rFonts w:hint="eastAsia" w:ascii="宋体" w:hAnsi="宋体" w:cs="宋体"/>
                <w:b/>
                <w:bCs/>
                <w:sz w:val="24"/>
              </w:rPr>
              <w:t>成功之处：</w:t>
            </w:r>
          </w:p>
          <w:p w14:paraId="5A9EBA0A">
            <w:pPr>
              <w:spacing w:line="440" w:lineRule="exact"/>
              <w:rPr>
                <w:rFonts w:ascii="宋体" w:hAnsi="宋体" w:cs="宋体"/>
                <w:sz w:val="24"/>
              </w:rPr>
            </w:pPr>
            <w:r>
              <w:rPr>
                <w:rFonts w:hint="eastAsia" w:ascii="宋体" w:hAnsi="宋体" w:cs="宋体"/>
                <w:sz w:val="24"/>
              </w:rPr>
              <w:t>　　一、以学定教，促进学生自主学习。</w:t>
            </w:r>
          </w:p>
          <w:p w14:paraId="6A7734FC">
            <w:pPr>
              <w:spacing w:line="440" w:lineRule="exact"/>
              <w:rPr>
                <w:rFonts w:ascii="宋体" w:hAnsi="宋体" w:cs="宋体"/>
                <w:sz w:val="24"/>
              </w:rPr>
            </w:pPr>
            <w:r>
              <w:rPr>
                <w:rFonts w:hint="eastAsia" w:ascii="宋体" w:hAnsi="宋体" w:cs="宋体"/>
                <w:sz w:val="24"/>
              </w:rPr>
              <w:t>　　由学生背诵最喜欢的古诗引出今天要学的诗，然后，安排自学，让学生有独立思考、小组合作、自由发挥的空间，强调学生的积极参与，鼓励学生学生查阅工具书、查阅资料理解诗意，给学生创建自读自悟的机会。在交流收获中，变单纯的“师教生”为“生生互学，生生互补”，从而让学生自主的学习，自悟、自得。</w:t>
            </w:r>
          </w:p>
          <w:p w14:paraId="4C6D4461">
            <w:pPr>
              <w:spacing w:line="440" w:lineRule="exact"/>
              <w:ind w:firstLine="480" w:firstLineChars="200"/>
              <w:rPr>
                <w:rFonts w:ascii="宋体" w:hAnsi="宋体" w:cs="宋体"/>
                <w:sz w:val="24"/>
              </w:rPr>
            </w:pPr>
            <w:r>
              <w:rPr>
                <w:rFonts w:hint="eastAsia" w:ascii="宋体" w:hAnsi="宋体" w:cs="宋体"/>
                <w:sz w:val="24"/>
              </w:rPr>
              <w:t xml:space="preserve"> 二、 与此同时，我以读为本，把读和理解、读与想象等有机结合，并不断提高读的要求，让学生边读边思考，学习理解地读，投入感情地读，自由读，指名读，齐读，直至会背诵，使学生在读中感受诗词的想象力，领悟到祖国语言文字的凝炼。特别值得一提的是，老师舍得花大量的时间让学生“自由练读”，让读得不够的学生再读，重视了群体活动，同时也注意到了学生的差异，培养了学生的语感。</w:t>
            </w:r>
          </w:p>
          <w:p w14:paraId="26386F4A">
            <w:pPr>
              <w:adjustRightInd w:val="0"/>
              <w:snapToGrid w:val="0"/>
              <w:spacing w:line="440" w:lineRule="exact"/>
              <w:ind w:firstLine="422" w:firstLineChars="200"/>
              <w:jc w:val="left"/>
              <w:rPr>
                <w:rFonts w:ascii="宋体" w:hAnsi="宋体" w:cs="宋体"/>
                <w:sz w:val="24"/>
              </w:rPr>
            </w:pPr>
            <w:r>
              <w:rPr>
                <w:rFonts w:hint="eastAsia" w:ascii="Times New Roman" w:hAnsi="Times New Roman"/>
                <w:b/>
                <w:bCs/>
              </w:rPr>
              <w:t>不足之处：</w:t>
            </w:r>
            <w:r>
              <w:rPr>
                <w:rFonts w:hint="eastAsia" w:ascii="宋体" w:hAnsi="宋体" w:cs="宋体"/>
                <w:sz w:val="24"/>
              </w:rPr>
              <w:t>在教学中教师只注重引导学生学会文中的生字，理解文中的重点词语，在理解诗句意思的基础上体会作者的思想感情，应该运用各种方法去激发学生的想象力，因势利导地引导学生放飞想象的翅膀，想象诗句所描绘的画面，并鼓励学生不受诗句约束，大胆想象。</w:t>
            </w:r>
          </w:p>
          <w:p w14:paraId="78C14891">
            <w:pPr>
              <w:spacing w:line="440" w:lineRule="exact"/>
              <w:jc w:val="left"/>
              <w:rPr>
                <w:rFonts w:ascii="宋体" w:hAnsi="宋体"/>
                <w:sz w:val="24"/>
              </w:rPr>
            </w:pPr>
          </w:p>
        </w:tc>
      </w:tr>
    </w:tbl>
    <w:p w14:paraId="72EF8507">
      <w:pPr>
        <w:rPr>
          <w:rFonts w:ascii="宋体" w:hAnsi="宋体" w:cs="宋体"/>
          <w:sz w:val="24"/>
        </w:rPr>
      </w:pPr>
    </w:p>
    <w:tbl>
      <w:tblPr>
        <w:tblStyle w:val="8"/>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163"/>
        <w:gridCol w:w="113"/>
        <w:gridCol w:w="5670"/>
        <w:gridCol w:w="2552"/>
      </w:tblGrid>
      <w:tr w14:paraId="08F3F00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4"/>
            <w:tcBorders>
              <w:top w:val="single" w:color="000000" w:sz="8" w:space="0"/>
              <w:left w:val="single" w:color="000000" w:sz="8" w:space="0"/>
              <w:bottom w:val="single" w:color="000000" w:sz="8" w:space="0"/>
              <w:right w:val="single" w:color="000000" w:sz="8" w:space="0"/>
            </w:tcBorders>
            <w:shd w:val="clear" w:color="auto" w:fill="D7D7D7"/>
            <w:vAlign w:val="center"/>
          </w:tcPr>
          <w:p w14:paraId="49EBB101">
            <w:pPr>
              <w:widowControl/>
              <w:jc w:val="center"/>
            </w:pPr>
            <w:r>
              <w:rPr>
                <w:rStyle w:val="11"/>
                <w:rFonts w:hint="eastAsia" w:ascii="宋体" w:hAnsi="宋体" w:cs="宋体"/>
                <w:kern w:val="0"/>
                <w:sz w:val="24"/>
              </w:rPr>
              <w:t>第二课时</w:t>
            </w:r>
            <w:r>
              <w:rPr>
                <w:rFonts w:ascii="宋体" w:hAnsi="宋体" w:cs="宋体"/>
                <w:kern w:val="0"/>
                <w:sz w:val="24"/>
              </w:rPr>
              <w:t> </w:t>
            </w:r>
          </w:p>
        </w:tc>
      </w:tr>
      <w:tr w14:paraId="3020EA3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276" w:type="dxa"/>
            <w:gridSpan w:val="2"/>
            <w:tcBorders>
              <w:top w:val="nil"/>
              <w:left w:val="single" w:color="000000" w:sz="8" w:space="0"/>
              <w:bottom w:val="single" w:color="000000" w:sz="8" w:space="0"/>
              <w:right w:val="single" w:color="000000" w:sz="8" w:space="0"/>
            </w:tcBorders>
            <w:vAlign w:val="center"/>
          </w:tcPr>
          <w:p w14:paraId="4D2BF6AE">
            <w:pPr>
              <w:widowControl/>
              <w:jc w:val="center"/>
            </w:pPr>
            <w:r>
              <w:rPr>
                <w:rStyle w:val="11"/>
                <w:rFonts w:ascii="宋体" w:hAnsi="宋体" w:cs="宋体"/>
                <w:kern w:val="0"/>
                <w:sz w:val="24"/>
              </w:rPr>
              <w:t>教学</w:t>
            </w:r>
          </w:p>
          <w:p w14:paraId="5675C72A">
            <w:pPr>
              <w:widowControl/>
              <w:jc w:val="center"/>
            </w:pPr>
            <w:r>
              <w:rPr>
                <w:rStyle w:val="11"/>
                <w:rFonts w:ascii="宋体" w:hAnsi="宋体" w:cs="宋体"/>
                <w:kern w:val="0"/>
                <w:sz w:val="24"/>
              </w:rPr>
              <w:t>目标</w:t>
            </w:r>
          </w:p>
        </w:tc>
        <w:tc>
          <w:tcPr>
            <w:tcW w:w="8222" w:type="dxa"/>
            <w:gridSpan w:val="2"/>
            <w:tcBorders>
              <w:top w:val="nil"/>
              <w:left w:val="nil"/>
              <w:bottom w:val="single" w:color="000000" w:sz="8" w:space="0"/>
              <w:right w:val="single" w:color="000000" w:sz="8" w:space="0"/>
            </w:tcBorders>
            <w:vAlign w:val="center"/>
          </w:tcPr>
          <w:p w14:paraId="0E29914E">
            <w:pPr>
              <w:spacing w:line="440" w:lineRule="exact"/>
              <w:ind w:firstLine="480" w:firstLineChars="200"/>
              <w:rPr>
                <w:rFonts w:ascii="宋体" w:hAnsi="宋体" w:cs="宋体"/>
                <w:sz w:val="24"/>
              </w:rPr>
            </w:pPr>
            <w:r>
              <w:rPr>
                <w:rFonts w:hint="eastAsia" w:ascii="宋体" w:hAnsi="宋体" w:cs="宋体"/>
                <w:sz w:val="24"/>
              </w:rPr>
              <w:t>1.认识文中“亦、宜”等2个生字，会写“饮、初”2个生字，认识多音字“抹”。了解诗句的大概内容。</w:t>
            </w:r>
          </w:p>
          <w:p w14:paraId="216B0949">
            <w:pPr>
              <w:spacing w:line="440" w:lineRule="exact"/>
              <w:ind w:firstLine="480" w:firstLineChars="200"/>
              <w:rPr>
                <w:rFonts w:ascii="宋体" w:hAnsi="宋体" w:cs="宋体"/>
                <w:sz w:val="24"/>
              </w:rPr>
            </w:pPr>
            <w:r>
              <w:rPr>
                <w:rFonts w:hint="eastAsia" w:ascii="宋体" w:hAnsi="宋体" w:cs="宋体"/>
                <w:sz w:val="24"/>
              </w:rPr>
              <w:t>2.有感情地朗读古诗，并能背诵。训练学生自我感悟诗句意思的能力。</w:t>
            </w:r>
          </w:p>
          <w:p w14:paraId="250D9BDE">
            <w:pPr>
              <w:widowControl/>
              <w:spacing w:line="360" w:lineRule="auto"/>
              <w:ind w:firstLine="480" w:firstLineChars="200"/>
              <w:jc w:val="left"/>
            </w:pPr>
            <w:r>
              <w:rPr>
                <w:rFonts w:hint="eastAsia" w:ascii="宋体" w:hAnsi="宋体" w:cs="宋体"/>
                <w:sz w:val="24"/>
              </w:rPr>
              <w:t>3.通过朗读感悟，感受诗中描写的景物，体会诗人热爱大自然，热爱生活，热爱祖国河山的感情。</w:t>
            </w:r>
          </w:p>
        </w:tc>
      </w:tr>
      <w:tr w14:paraId="634D099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276" w:type="dxa"/>
            <w:gridSpan w:val="2"/>
            <w:tcBorders>
              <w:top w:val="nil"/>
              <w:left w:val="single" w:color="000000" w:sz="8" w:space="0"/>
              <w:bottom w:val="single" w:color="000000" w:sz="8" w:space="0"/>
              <w:right w:val="single" w:color="000000" w:sz="8" w:space="0"/>
            </w:tcBorders>
            <w:vAlign w:val="center"/>
          </w:tcPr>
          <w:p w14:paraId="40A57E7D">
            <w:pPr>
              <w:widowControl/>
              <w:jc w:val="center"/>
              <w:rPr>
                <w:rStyle w:val="11"/>
                <w:rFonts w:ascii="宋体" w:hAnsi="宋体" w:cs="宋体"/>
                <w:kern w:val="0"/>
                <w:sz w:val="24"/>
              </w:rPr>
            </w:pPr>
            <w:r>
              <w:rPr>
                <w:rStyle w:val="11"/>
                <w:rFonts w:ascii="宋体" w:hAnsi="宋体" w:cs="宋体"/>
                <w:kern w:val="0"/>
                <w:sz w:val="24"/>
              </w:rPr>
              <w:t>教</w:t>
            </w:r>
            <w:r>
              <w:rPr>
                <w:rStyle w:val="11"/>
                <w:rFonts w:hint="eastAsia" w:ascii="宋体" w:hAnsi="宋体" w:cs="宋体"/>
                <w:kern w:val="0"/>
                <w:sz w:val="24"/>
              </w:rPr>
              <w:t>具</w:t>
            </w:r>
          </w:p>
          <w:p w14:paraId="0F7F2B71">
            <w:pPr>
              <w:widowControl/>
              <w:jc w:val="center"/>
            </w:pPr>
            <w:r>
              <w:rPr>
                <w:rStyle w:val="11"/>
                <w:rFonts w:hint="eastAsia" w:ascii="宋体" w:hAnsi="宋体" w:cs="宋体"/>
                <w:kern w:val="0"/>
                <w:sz w:val="24"/>
              </w:rPr>
              <w:t>准备</w:t>
            </w:r>
          </w:p>
        </w:tc>
        <w:tc>
          <w:tcPr>
            <w:tcW w:w="8222" w:type="dxa"/>
            <w:gridSpan w:val="2"/>
            <w:tcBorders>
              <w:top w:val="nil"/>
              <w:left w:val="nil"/>
              <w:bottom w:val="single" w:color="000000" w:sz="8" w:space="0"/>
              <w:right w:val="single" w:color="000000" w:sz="8" w:space="0"/>
            </w:tcBorders>
            <w:vAlign w:val="center"/>
          </w:tcPr>
          <w:p w14:paraId="656AA984">
            <w:pPr>
              <w:spacing w:line="440" w:lineRule="exact"/>
            </w:pPr>
            <w:r>
              <w:rPr>
                <w:kern w:val="0"/>
                <w:sz w:val="24"/>
              </w:rPr>
              <w:t> </w:t>
            </w:r>
            <w:r>
              <w:rPr>
                <w:rFonts w:hint="eastAsia" w:ascii="宋体" w:hAnsi="宋体"/>
                <w:color w:val="000000"/>
                <w:sz w:val="24"/>
              </w:rPr>
              <w:t>课件</w:t>
            </w:r>
          </w:p>
        </w:tc>
      </w:tr>
      <w:tr w14:paraId="21D63B7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3"/>
            <w:tcBorders>
              <w:top w:val="nil"/>
              <w:left w:val="single" w:color="000000" w:sz="8" w:space="0"/>
              <w:bottom w:val="single" w:color="auto" w:sz="8" w:space="0"/>
              <w:right w:val="single" w:color="000000" w:sz="8" w:space="0"/>
            </w:tcBorders>
            <w:vAlign w:val="center"/>
          </w:tcPr>
          <w:p w14:paraId="7B6A15B9">
            <w:pPr>
              <w:widowControl/>
              <w:jc w:val="center"/>
            </w:pPr>
            <w:r>
              <w:rPr>
                <w:rStyle w:val="11"/>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00B3D979">
            <w:pPr>
              <w:widowControl/>
              <w:jc w:val="center"/>
            </w:pPr>
            <w:r>
              <w:rPr>
                <w:rStyle w:val="11"/>
                <w:rFonts w:ascii="宋体" w:hAnsi="宋体" w:cs="宋体"/>
                <w:kern w:val="0"/>
                <w:sz w:val="24"/>
              </w:rPr>
              <w:t>设计意图</w:t>
            </w:r>
          </w:p>
        </w:tc>
      </w:tr>
      <w:tr w14:paraId="7D29DBD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1163" w:type="dxa"/>
            <w:tcBorders>
              <w:top w:val="nil"/>
              <w:left w:val="single" w:color="000000" w:sz="8" w:space="0"/>
              <w:bottom w:val="single" w:color="auto" w:sz="8" w:space="0"/>
              <w:right w:val="single" w:color="000000" w:sz="8" w:space="0"/>
            </w:tcBorders>
          </w:tcPr>
          <w:p w14:paraId="031613B1">
            <w:pPr>
              <w:jc w:val="left"/>
              <w:rPr>
                <w:rStyle w:val="11"/>
                <w:rFonts w:ascii="宋体" w:hAnsi="宋体" w:cs="宋体"/>
                <w:kern w:val="0"/>
                <w:sz w:val="24"/>
              </w:rPr>
            </w:pPr>
          </w:p>
          <w:p w14:paraId="2C217D69">
            <w:pPr>
              <w:jc w:val="left"/>
              <w:rPr>
                <w:rStyle w:val="11"/>
                <w:rFonts w:ascii="宋体" w:hAnsi="宋体" w:cs="宋体"/>
                <w:kern w:val="0"/>
                <w:sz w:val="24"/>
              </w:rPr>
            </w:pPr>
          </w:p>
          <w:p w14:paraId="6DAE9811">
            <w:pPr>
              <w:jc w:val="left"/>
              <w:rPr>
                <w:rStyle w:val="11"/>
                <w:rFonts w:ascii="宋体" w:hAnsi="宋体" w:cs="宋体"/>
                <w:kern w:val="0"/>
                <w:sz w:val="24"/>
              </w:rPr>
            </w:pPr>
          </w:p>
          <w:p w14:paraId="549D327A">
            <w:pPr>
              <w:jc w:val="left"/>
              <w:rPr>
                <w:rStyle w:val="11"/>
                <w:rFonts w:ascii="宋体" w:hAnsi="宋体" w:cs="宋体"/>
                <w:kern w:val="0"/>
                <w:sz w:val="24"/>
              </w:rPr>
            </w:pPr>
          </w:p>
          <w:p w14:paraId="3003274E">
            <w:pPr>
              <w:jc w:val="left"/>
              <w:rPr>
                <w:rStyle w:val="11"/>
                <w:rFonts w:ascii="宋体" w:hAnsi="宋体" w:cs="宋体"/>
                <w:kern w:val="0"/>
                <w:sz w:val="24"/>
              </w:rPr>
            </w:pPr>
          </w:p>
          <w:p w14:paraId="524ADB39">
            <w:pPr>
              <w:jc w:val="left"/>
              <w:rPr>
                <w:rStyle w:val="11"/>
                <w:rFonts w:ascii="宋体" w:hAnsi="宋体" w:cs="宋体"/>
                <w:kern w:val="0"/>
                <w:sz w:val="24"/>
              </w:rPr>
            </w:pPr>
            <w:r>
              <w:rPr>
                <w:rStyle w:val="11"/>
                <w:rFonts w:hint="eastAsia" w:ascii="宋体" w:hAnsi="宋体" w:cs="宋体"/>
                <w:kern w:val="0"/>
                <w:sz w:val="24"/>
              </w:rPr>
              <w:t>导入</w:t>
            </w:r>
            <w:r>
              <w:rPr>
                <w:rStyle w:val="11"/>
                <w:rFonts w:ascii="宋体" w:hAnsi="宋体" w:cs="宋体"/>
                <w:kern w:val="0"/>
                <w:sz w:val="24"/>
              </w:rPr>
              <w:t>（  ）分钟</w:t>
            </w:r>
          </w:p>
          <w:p w14:paraId="79E9B3DA">
            <w:pPr>
              <w:jc w:val="left"/>
              <w:rPr>
                <w:rStyle w:val="11"/>
                <w:rFonts w:ascii="宋体" w:hAnsi="宋体" w:cs="宋体"/>
                <w:kern w:val="0"/>
                <w:sz w:val="24"/>
              </w:rPr>
            </w:pPr>
          </w:p>
          <w:p w14:paraId="4330B775">
            <w:pPr>
              <w:jc w:val="left"/>
              <w:rPr>
                <w:rStyle w:val="11"/>
                <w:kern w:val="0"/>
              </w:rPr>
            </w:pPr>
          </w:p>
          <w:p w14:paraId="4406363C">
            <w:pPr>
              <w:jc w:val="left"/>
              <w:rPr>
                <w:rStyle w:val="11"/>
                <w:kern w:val="0"/>
              </w:rPr>
            </w:pPr>
          </w:p>
          <w:p w14:paraId="7E7D8B50">
            <w:pPr>
              <w:jc w:val="left"/>
              <w:rPr>
                <w:rStyle w:val="11"/>
                <w:kern w:val="0"/>
              </w:rPr>
            </w:pPr>
          </w:p>
          <w:p w14:paraId="587DA699">
            <w:pPr>
              <w:jc w:val="left"/>
              <w:rPr>
                <w:rStyle w:val="11"/>
                <w:kern w:val="0"/>
              </w:rPr>
            </w:pPr>
          </w:p>
          <w:p w14:paraId="02399023">
            <w:pPr>
              <w:jc w:val="left"/>
              <w:rPr>
                <w:rStyle w:val="11"/>
                <w:kern w:val="0"/>
              </w:rPr>
            </w:pPr>
          </w:p>
          <w:p w14:paraId="5E48E8C5">
            <w:pPr>
              <w:jc w:val="left"/>
              <w:rPr>
                <w:rStyle w:val="11"/>
                <w:kern w:val="0"/>
              </w:rPr>
            </w:pPr>
          </w:p>
          <w:p w14:paraId="64F09D97">
            <w:pPr>
              <w:jc w:val="left"/>
              <w:rPr>
                <w:rStyle w:val="11"/>
                <w:kern w:val="0"/>
              </w:rPr>
            </w:pPr>
          </w:p>
          <w:p w14:paraId="76C2C621">
            <w:pPr>
              <w:jc w:val="left"/>
              <w:rPr>
                <w:rStyle w:val="11"/>
                <w:kern w:val="0"/>
              </w:rPr>
            </w:pPr>
          </w:p>
          <w:p w14:paraId="08D30A6C">
            <w:pPr>
              <w:jc w:val="left"/>
              <w:rPr>
                <w:rStyle w:val="11"/>
                <w:kern w:val="0"/>
              </w:rPr>
            </w:pPr>
          </w:p>
          <w:p w14:paraId="6A8CBAB1">
            <w:pPr>
              <w:jc w:val="left"/>
              <w:rPr>
                <w:rStyle w:val="11"/>
                <w:kern w:val="0"/>
              </w:rPr>
            </w:pPr>
          </w:p>
          <w:p w14:paraId="57DBE68F">
            <w:pPr>
              <w:jc w:val="left"/>
              <w:rPr>
                <w:rStyle w:val="11"/>
                <w:kern w:val="0"/>
              </w:rPr>
            </w:pPr>
          </w:p>
          <w:p w14:paraId="6B623455">
            <w:pPr>
              <w:jc w:val="left"/>
              <w:rPr>
                <w:rStyle w:val="11"/>
                <w:kern w:val="0"/>
              </w:rPr>
            </w:pPr>
          </w:p>
          <w:p w14:paraId="24EBC219">
            <w:pPr>
              <w:jc w:val="left"/>
              <w:rPr>
                <w:rStyle w:val="11"/>
                <w:kern w:val="0"/>
              </w:rPr>
            </w:pPr>
          </w:p>
          <w:p w14:paraId="0E9146E6">
            <w:pPr>
              <w:jc w:val="left"/>
              <w:rPr>
                <w:rStyle w:val="11"/>
                <w:kern w:val="0"/>
              </w:rPr>
            </w:pPr>
          </w:p>
          <w:p w14:paraId="360B851C">
            <w:pPr>
              <w:jc w:val="left"/>
              <w:rPr>
                <w:rStyle w:val="11"/>
                <w:kern w:val="0"/>
              </w:rPr>
            </w:pPr>
          </w:p>
          <w:p w14:paraId="59DDB0DD">
            <w:pPr>
              <w:jc w:val="left"/>
              <w:rPr>
                <w:rStyle w:val="11"/>
                <w:kern w:val="0"/>
              </w:rPr>
            </w:pPr>
          </w:p>
          <w:p w14:paraId="083A29E5">
            <w:pPr>
              <w:jc w:val="left"/>
              <w:rPr>
                <w:rStyle w:val="11"/>
                <w:kern w:val="0"/>
              </w:rPr>
            </w:pPr>
          </w:p>
          <w:p w14:paraId="4F7B88B9">
            <w:pPr>
              <w:jc w:val="left"/>
              <w:rPr>
                <w:rStyle w:val="11"/>
                <w:kern w:val="0"/>
              </w:rPr>
            </w:pPr>
          </w:p>
          <w:p w14:paraId="6261EDC5">
            <w:pPr>
              <w:jc w:val="left"/>
              <w:rPr>
                <w:rStyle w:val="11"/>
                <w:kern w:val="0"/>
              </w:rPr>
            </w:pPr>
          </w:p>
          <w:p w14:paraId="72996AD5">
            <w:pPr>
              <w:jc w:val="left"/>
              <w:rPr>
                <w:rStyle w:val="11"/>
                <w:kern w:val="0"/>
              </w:rPr>
            </w:pPr>
          </w:p>
          <w:p w14:paraId="7A720800">
            <w:pPr>
              <w:jc w:val="left"/>
              <w:rPr>
                <w:rStyle w:val="11"/>
                <w:kern w:val="0"/>
              </w:rPr>
            </w:pPr>
          </w:p>
          <w:p w14:paraId="79566CDF">
            <w:pPr>
              <w:jc w:val="left"/>
              <w:rPr>
                <w:rStyle w:val="11"/>
                <w:kern w:val="0"/>
              </w:rPr>
            </w:pPr>
          </w:p>
          <w:p w14:paraId="1E7C6112">
            <w:pPr>
              <w:jc w:val="left"/>
              <w:rPr>
                <w:rStyle w:val="11"/>
                <w:kern w:val="0"/>
              </w:rPr>
            </w:pPr>
          </w:p>
          <w:p w14:paraId="2652D49B">
            <w:pPr>
              <w:jc w:val="left"/>
              <w:rPr>
                <w:rStyle w:val="11"/>
                <w:kern w:val="0"/>
              </w:rPr>
            </w:pPr>
          </w:p>
          <w:p w14:paraId="7521FBA6">
            <w:pPr>
              <w:jc w:val="left"/>
              <w:rPr>
                <w:rStyle w:val="11"/>
                <w:kern w:val="0"/>
              </w:rPr>
            </w:pPr>
          </w:p>
          <w:p w14:paraId="7D27D0C3">
            <w:pPr>
              <w:jc w:val="left"/>
              <w:rPr>
                <w:rStyle w:val="11"/>
                <w:kern w:val="0"/>
              </w:rPr>
            </w:pPr>
          </w:p>
          <w:p w14:paraId="7C031984">
            <w:pPr>
              <w:jc w:val="left"/>
              <w:rPr>
                <w:rStyle w:val="11"/>
                <w:kern w:val="0"/>
              </w:rPr>
            </w:pPr>
          </w:p>
          <w:p w14:paraId="6A264361">
            <w:pPr>
              <w:jc w:val="left"/>
              <w:rPr>
                <w:rStyle w:val="11"/>
                <w:rFonts w:ascii="宋体" w:hAnsi="宋体" w:cs="宋体"/>
                <w:kern w:val="0"/>
                <w:sz w:val="24"/>
              </w:rPr>
            </w:pPr>
          </w:p>
          <w:p w14:paraId="3083490E">
            <w:pPr>
              <w:jc w:val="left"/>
              <w:rPr>
                <w:rStyle w:val="11"/>
                <w:rFonts w:ascii="宋体" w:hAnsi="宋体" w:cs="宋体"/>
                <w:kern w:val="0"/>
                <w:sz w:val="24"/>
              </w:rPr>
            </w:pPr>
            <w:r>
              <w:rPr>
                <w:rFonts w:ascii="宋体" w:hAnsi="宋体" w:cs="宋体"/>
                <w:b/>
                <w:kern w:val="0"/>
                <w:sz w:val="24"/>
              </w:rPr>
              <w:pict>
                <v:shape id="_x0000_s1026" o:spid="_x0000_s1026" o:spt="32" type="#_x0000_t32" style="position:absolute;left:0pt;margin-left:-9.7pt;margin-top:12.4pt;height:1.2pt;width:476.4pt;z-index:251660288;mso-width-relative:page;mso-height-relative:page;" o:connectortype="straight" filled="f" coordsize="21600,21600">
                  <v:path arrowok="t"/>
                  <v:fill on="f" focussize="0,0"/>
                  <v:stroke/>
                  <v:imagedata o:title=""/>
                  <o:lock v:ext="edit"/>
                </v:shape>
              </w:pict>
            </w:r>
          </w:p>
          <w:p w14:paraId="5FD4997F">
            <w:pPr>
              <w:jc w:val="left"/>
              <w:rPr>
                <w:rStyle w:val="11"/>
                <w:rFonts w:ascii="宋体" w:hAnsi="宋体" w:cs="宋体"/>
                <w:kern w:val="0"/>
                <w:sz w:val="24"/>
              </w:rPr>
            </w:pPr>
          </w:p>
          <w:p w14:paraId="27452C1F">
            <w:pPr>
              <w:jc w:val="left"/>
              <w:rPr>
                <w:rFonts w:ascii="宋体" w:hAnsi="宋体" w:cs="宋体"/>
                <w:sz w:val="24"/>
              </w:rPr>
            </w:pPr>
            <w:r>
              <w:rPr>
                <w:rStyle w:val="11"/>
                <w:rFonts w:hint="eastAsia" w:ascii="宋体" w:hAnsi="宋体" w:cs="宋体"/>
                <w:kern w:val="0"/>
                <w:sz w:val="24"/>
              </w:rPr>
              <w:t>新课教学</w:t>
            </w:r>
            <w:r>
              <w:rPr>
                <w:rStyle w:val="11"/>
                <w:rFonts w:ascii="宋体" w:hAnsi="宋体" w:cs="宋体"/>
                <w:kern w:val="0"/>
                <w:sz w:val="24"/>
              </w:rPr>
              <w:t>（  ）分钟</w:t>
            </w:r>
          </w:p>
        </w:tc>
        <w:tc>
          <w:tcPr>
            <w:tcW w:w="5783" w:type="dxa"/>
            <w:gridSpan w:val="2"/>
            <w:tcBorders>
              <w:top w:val="nil"/>
              <w:left w:val="single" w:color="000000" w:sz="8" w:space="0"/>
              <w:bottom w:val="single" w:color="auto" w:sz="8" w:space="0"/>
              <w:right w:val="single" w:color="000000" w:sz="8" w:space="0"/>
            </w:tcBorders>
          </w:tcPr>
          <w:p w14:paraId="6739A5FD">
            <w:pPr>
              <w:adjustRightInd w:val="0"/>
              <w:snapToGrid w:val="0"/>
              <w:spacing w:line="440" w:lineRule="exact"/>
              <w:ind w:firstLine="482" w:firstLineChars="200"/>
              <w:jc w:val="left"/>
              <w:rPr>
                <w:rFonts w:ascii="宋体" w:hAnsi="宋体" w:cs="宋体"/>
                <w:b/>
                <w:color w:val="FF00FF"/>
                <w:sz w:val="24"/>
              </w:rPr>
            </w:pPr>
            <w:r>
              <w:rPr>
                <w:rFonts w:hint="eastAsia" w:ascii="宋体" w:hAnsi="宋体" w:cs="宋体"/>
                <w:b/>
                <w:color w:val="FF00FF"/>
                <w:sz w:val="24"/>
              </w:rPr>
              <w:t>一、欣赏美景，揭示诗题。</w:t>
            </w:r>
          </w:p>
          <w:p w14:paraId="75FD31B6">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1.同学们去过西湖吗？（如果有去过的，请学生做简单介绍。）这一节课我们一起走进如诗如画的西湖。</w:t>
            </w:r>
          </w:p>
          <w:p w14:paraId="3DAE7124">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2.鼓励学生用自己积累的词语说说欣赏西湖十景给自己留下的印象。（美景如画、风景优美、如诗如画、山清水秀、美不胜收、人间仙境……）</w:t>
            </w:r>
          </w:p>
          <w:p w14:paraId="3ED4E4F7">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谈话揭题：同学们，俗话说：“上有天堂，下有苏杭。”人们把杭州西湖比作人间天堂，是因为那里风景优美、气候宜人，所以从古至今有好多的文人墨客吟诗作画来赞美它。今天我们来学习宋代诗人苏轼描写西湖的古诗。板题：</w:t>
            </w:r>
            <w:r>
              <w:rPr>
                <w:rFonts w:hint="eastAsia" w:ascii="宋体" w:hAnsi="宋体" w:cs="宋体"/>
                <w:b/>
                <w:color w:val="0000FF"/>
                <w:sz w:val="24"/>
              </w:rPr>
              <w:t>（课件出示13）《饮湖上初晴后雨》，</w:t>
            </w:r>
            <w:r>
              <w:rPr>
                <w:rFonts w:hint="eastAsia" w:ascii="宋体" w:hAnsi="宋体" w:cs="宋体"/>
                <w:color w:val="000000" w:themeColor="text1"/>
                <w:sz w:val="24"/>
              </w:rPr>
              <w:t>学生齐读课题。（板书：《饮湖上初晴后雨》）</w:t>
            </w:r>
          </w:p>
          <w:p w14:paraId="30D93D14">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0000" w:themeColor="text1"/>
                <w:sz w:val="24"/>
              </w:rPr>
              <w:t>4.</w:t>
            </w:r>
            <w:r>
              <w:rPr>
                <w:rFonts w:hint="eastAsia" w:ascii="宋体" w:hAnsi="宋体" w:cs="宋体"/>
                <w:b/>
                <w:color w:val="0000FF"/>
                <w:sz w:val="24"/>
              </w:rPr>
              <w:t>（课件出示14）</w:t>
            </w:r>
            <w:r>
              <w:rPr>
                <w:rFonts w:hint="eastAsia" w:ascii="宋体" w:hAnsi="宋体" w:cs="宋体"/>
                <w:color w:val="000000" w:themeColor="text1"/>
                <w:sz w:val="24"/>
              </w:rPr>
              <w:t>简介作者：</w:t>
            </w:r>
            <w:r>
              <w:rPr>
                <w:rFonts w:hint="eastAsia" w:ascii="宋体" w:hAnsi="宋体" w:cs="宋体"/>
                <w:color w:val="00B050"/>
                <w:sz w:val="24"/>
                <w:bdr w:val="single" w:color="auto" w:sz="4" w:space="0"/>
              </w:rPr>
              <w:t>苏轼（1037—1101），字子瞻，一字和仲，号东坡居士，眉州眉山（今属四川）人。与父苏洵、弟苏辙合称“三苏”。其文纵横恣肆，为“唐宋八大家”之一。其诗题材广阔，清新豪健，善用夸张比喻，独具风格。与黄庭坚并称“苏黄”。词开豪放一派，与辛弃疾并称“苏辛”。 又工书画。有《东坡七集》《东坡易传》《东坡书传》《东坡乐府》等。</w:t>
            </w:r>
          </w:p>
          <w:p w14:paraId="41BD61E0">
            <w:pPr>
              <w:spacing w:line="440" w:lineRule="exact"/>
              <w:ind w:firstLine="200"/>
              <w:rPr>
                <w:rFonts w:ascii="宋体" w:hAnsi="宋体" w:cs="宋体"/>
                <w:color w:val="00B050"/>
                <w:sz w:val="24"/>
                <w:bdr w:val="single" w:color="auto" w:sz="4" w:space="0"/>
              </w:rPr>
            </w:pPr>
            <w:r>
              <w:rPr>
                <w:rFonts w:hint="eastAsia" w:ascii="宋体" w:hAnsi="宋体" w:cs="宋体"/>
                <w:color w:val="00B050"/>
                <w:sz w:val="24"/>
              </w:rPr>
              <w:t xml:space="preserve">   </w:t>
            </w:r>
            <w:r>
              <w:rPr>
                <w:rFonts w:hint="eastAsia" w:ascii="宋体" w:hAnsi="宋体" w:cs="宋体"/>
                <w:color w:val="00B050"/>
                <w:sz w:val="24"/>
                <w:bdr w:val="single" w:color="auto" w:sz="4" w:space="0"/>
              </w:rPr>
              <w:t>苏轼特别喜欢西湖，他第一次来到杭州就觉得这里特别熟悉，几乎成为了他的第二故乡，他在杭州两次做官，像爱自己的家一样治理杭州，西湖在当时也会遇到污染的问题，他在西湖兴修水利，建起了“苏堤”和“三潭映月”两道独特的景观。</w:t>
            </w:r>
          </w:p>
          <w:p w14:paraId="6922BDA6">
            <w:pPr>
              <w:shd w:val="clear" w:color="auto" w:fill="FFFFFF"/>
              <w:spacing w:line="440" w:lineRule="exact"/>
              <w:ind w:left="72" w:hanging="72" w:hangingChars="30"/>
              <w:jc w:val="left"/>
              <w:rPr>
                <w:rFonts w:ascii="宋体" w:hAnsi="宋体" w:cs="宋体"/>
                <w:b/>
                <w:color w:val="FF00FF"/>
                <w:sz w:val="24"/>
              </w:rPr>
            </w:pPr>
            <w:r>
              <w:rPr>
                <w:rFonts w:hint="eastAsia" w:ascii="宋体" w:hAnsi="宋体" w:cs="宋体"/>
                <w:b/>
                <w:color w:val="FF00FF"/>
                <w:sz w:val="24"/>
              </w:rPr>
              <w:t xml:space="preserve">   </w:t>
            </w:r>
          </w:p>
          <w:p w14:paraId="62FDDCCF">
            <w:pPr>
              <w:shd w:val="clear" w:color="auto" w:fill="FFFFFF"/>
              <w:spacing w:line="440" w:lineRule="exact"/>
              <w:ind w:left="72" w:hanging="72" w:hangingChars="30"/>
              <w:jc w:val="left"/>
              <w:rPr>
                <w:rFonts w:ascii="宋体" w:hAnsi="宋体" w:cs="宋体"/>
                <w:b/>
                <w:color w:val="FF00FF"/>
                <w:sz w:val="24"/>
              </w:rPr>
            </w:pPr>
            <w:r>
              <w:rPr>
                <w:rFonts w:hint="eastAsia" w:ascii="宋体" w:hAnsi="宋体" w:cs="宋体"/>
                <w:b/>
                <w:color w:val="FF00FF"/>
                <w:sz w:val="24"/>
              </w:rPr>
              <w:t>二、鼓励交流，理解诗题。</w:t>
            </w:r>
          </w:p>
          <w:p w14:paraId="5DE7DD76">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w:t>
            </w:r>
            <w:r>
              <w:rPr>
                <w:rFonts w:hint="eastAsia" w:ascii="宋体" w:hAnsi="宋体" w:cs="宋体"/>
                <w:b/>
                <w:color w:val="0000FF"/>
                <w:sz w:val="24"/>
              </w:rPr>
              <w:t>（课件出示15）</w:t>
            </w:r>
            <w:r>
              <w:rPr>
                <w:rFonts w:hint="eastAsia" w:ascii="宋体" w:hAnsi="宋体" w:cs="宋体"/>
                <w:b/>
                <w:color w:val="00B050"/>
                <w:sz w:val="24"/>
              </w:rPr>
              <w:t>《</w:t>
            </w:r>
            <w:r>
              <w:rPr>
                <w:rFonts w:hint="eastAsia" w:ascii="宋体" w:hAnsi="宋体" w:cs="宋体"/>
                <w:color w:val="00B050"/>
                <w:sz w:val="24"/>
              </w:rPr>
              <w:t>饮湖上初晴后雨》</w:t>
            </w:r>
            <w:r>
              <w:rPr>
                <w:rFonts w:hint="eastAsia" w:ascii="宋体" w:hAnsi="宋体" w:cs="宋体"/>
                <w:color w:val="000000" w:themeColor="text1"/>
                <w:sz w:val="24"/>
              </w:rPr>
              <w:t>，学生齐读。</w:t>
            </w:r>
          </w:p>
          <w:p w14:paraId="6061ED64">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2.小组交流：通过读题目，你读懂了什么呢？</w:t>
            </w:r>
          </w:p>
          <w:p w14:paraId="70BFD6A3">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3.代表发言，师生评议，教师小结：</w:t>
            </w:r>
          </w:p>
          <w:p w14:paraId="3C85E5BA">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（1）知道了天气：先是晴天，后来下雨了。</w:t>
            </w:r>
          </w:p>
          <w:p w14:paraId="4F2A00CD">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（2）知道了地点：西湖的小舟上。</w:t>
            </w:r>
          </w:p>
          <w:p w14:paraId="21105622">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（3）知道了诗人在做什么：饮酒聊天，欣赏美景。</w:t>
            </w:r>
          </w:p>
          <w:p w14:paraId="6096D6A8">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4.谈话激趣：诗人苏轼曾经在杭州做过地方官员，他非常喜欢西湖，经常到西湖来观赏美景，有一天，他和朋友乘坐游船荡漾在西湖上，一边饮酒聊天，一边欣赏西湖美景，刚开始的时候是阳光明媚，后来忽然下起了雨。看到这奇妙的景象，苏轼诗兴大发写下了这一首千古流传的美妙诗篇——《饮湖上初晴后雨》。</w:t>
            </w:r>
          </w:p>
          <w:p w14:paraId="141D9D08">
            <w:pPr>
              <w:widowControl/>
              <w:shd w:val="clear" w:color="auto" w:fill="FFFFFF"/>
              <w:spacing w:line="440" w:lineRule="exact"/>
              <w:ind w:firstLine="472" w:firstLineChars="196"/>
              <w:jc w:val="left"/>
              <w:rPr>
                <w:rFonts w:ascii="宋体" w:hAnsi="宋体" w:cs="宋体"/>
                <w:b/>
                <w:color w:val="FF00FF"/>
                <w:kern w:val="0"/>
                <w:sz w:val="24"/>
              </w:rPr>
            </w:pPr>
            <w:r>
              <w:rPr>
                <w:rFonts w:hint="eastAsia" w:ascii="宋体" w:hAnsi="宋体" w:cs="宋体"/>
                <w:b/>
                <w:color w:val="FF00FF"/>
                <w:sz w:val="24"/>
              </w:rPr>
              <w:t>三、学习字词，明确节奏。</w:t>
            </w:r>
          </w:p>
          <w:p w14:paraId="4957BA90">
            <w:pPr>
              <w:spacing w:line="440" w:lineRule="exact"/>
              <w:ind w:firstLine="482" w:firstLineChars="200"/>
              <w:jc w:val="left"/>
              <w:rPr>
                <w:rFonts w:ascii="宋体" w:hAnsi="宋体" w:cs="宋体"/>
                <w:color w:val="00B050"/>
                <w:sz w:val="24"/>
              </w:rPr>
            </w:pPr>
            <w:r>
              <w:rPr>
                <w:rFonts w:hint="eastAsia" w:ascii="宋体" w:hAnsi="宋体" w:cs="宋体"/>
                <w:b/>
                <w:color w:val="0000FF"/>
                <w:sz w:val="24"/>
              </w:rPr>
              <w:t>（课件出示16）</w:t>
            </w:r>
            <w:r>
              <w:rPr>
                <w:rFonts w:hint="eastAsia" w:ascii="宋体" w:hAnsi="宋体" w:cs="宋体"/>
                <w:color w:val="00B050"/>
                <w:sz w:val="24"/>
              </w:rPr>
              <w:t>突出显示“饮”“初”“亦”“抹”“宜”。</w:t>
            </w:r>
          </w:p>
          <w:p w14:paraId="5B7F616C">
            <w:pPr>
              <w:spacing w:line="440" w:lineRule="exact"/>
              <w:ind w:firstLine="480" w:firstLineChars="200"/>
              <w:rPr>
                <w:rFonts w:ascii="宋体" w:hAnsi="宋体" w:cs="宋体"/>
                <w:sz w:val="24"/>
              </w:rPr>
            </w:pPr>
            <w:r>
              <w:rPr>
                <w:rFonts w:hint="eastAsia" w:ascii="宋体" w:hAnsi="宋体" w:cs="宋体"/>
                <w:sz w:val="24"/>
              </w:rPr>
              <w:t>1.大诗人苏轼笔下的西湖到底是怎样的呢？请同学们打开课本把朗诵诗句，借助拼音学会诗中的生字，把生字读正确。</w:t>
            </w:r>
          </w:p>
          <w:p w14:paraId="6149E9B9">
            <w:pPr>
              <w:spacing w:line="440" w:lineRule="exact"/>
              <w:ind w:firstLine="480" w:firstLineChars="200"/>
              <w:rPr>
                <w:rFonts w:ascii="宋体" w:hAnsi="宋体" w:cs="宋体"/>
                <w:sz w:val="24"/>
              </w:rPr>
            </w:pPr>
            <w:r>
              <w:rPr>
                <w:rFonts w:hint="eastAsia" w:ascii="宋体" w:hAnsi="宋体" w:cs="宋体"/>
                <w:sz w:val="24"/>
              </w:rPr>
              <w:t>2.生自由朗读。</w:t>
            </w:r>
          </w:p>
          <w:p w14:paraId="2787377B">
            <w:pPr>
              <w:spacing w:line="440" w:lineRule="exact"/>
              <w:ind w:firstLine="480" w:firstLineChars="200"/>
              <w:rPr>
                <w:rFonts w:ascii="宋体" w:hAnsi="宋体" w:cs="宋体"/>
                <w:sz w:val="24"/>
              </w:rPr>
            </w:pPr>
            <w:r>
              <w:rPr>
                <w:rFonts w:hint="eastAsia" w:ascii="宋体" w:hAnsi="宋体" w:cs="宋体"/>
                <w:sz w:val="24"/>
              </w:rPr>
              <w:t>3.检查学生朗读情况。</w:t>
            </w:r>
          </w:p>
          <w:p w14:paraId="6D1A3783">
            <w:pPr>
              <w:spacing w:line="440" w:lineRule="exact"/>
              <w:ind w:firstLine="480" w:firstLineChars="200"/>
              <w:rPr>
                <w:rFonts w:ascii="宋体" w:hAnsi="宋体" w:cs="宋体"/>
                <w:sz w:val="24"/>
              </w:rPr>
            </w:pPr>
            <w:r>
              <w:rPr>
                <w:rFonts w:hint="eastAsia" w:ascii="宋体" w:hAnsi="宋体" w:cs="宋体"/>
                <w:sz w:val="24"/>
              </w:rPr>
              <w:t>（1）课件出示诗句。</w:t>
            </w:r>
          </w:p>
          <w:p w14:paraId="27AE09E7">
            <w:pPr>
              <w:spacing w:line="440" w:lineRule="exact"/>
              <w:ind w:firstLine="480" w:firstLineChars="200"/>
              <w:rPr>
                <w:rFonts w:ascii="宋体" w:hAnsi="宋体" w:cs="宋体"/>
                <w:sz w:val="24"/>
              </w:rPr>
            </w:pPr>
            <w:r>
              <w:rPr>
                <w:rFonts w:hint="eastAsia" w:ascii="宋体" w:hAnsi="宋体" w:cs="宋体"/>
                <w:sz w:val="24"/>
              </w:rPr>
              <w:t>①指名多个学生朗读，师生评议。</w:t>
            </w:r>
          </w:p>
          <w:p w14:paraId="7B5729A7">
            <w:pPr>
              <w:spacing w:line="440" w:lineRule="exact"/>
              <w:ind w:firstLine="480" w:firstLineChars="200"/>
              <w:rPr>
                <w:rFonts w:ascii="宋体" w:hAnsi="宋体" w:cs="宋体"/>
                <w:sz w:val="24"/>
              </w:rPr>
            </w:pPr>
            <w:r>
              <w:rPr>
                <w:rFonts w:hint="eastAsia" w:ascii="宋体" w:hAnsi="宋体" w:cs="宋体"/>
                <w:sz w:val="24"/>
              </w:rPr>
              <w:t xml:space="preserve">②指导生字：  </w:t>
            </w:r>
          </w:p>
          <w:p w14:paraId="113D5084">
            <w:pPr>
              <w:spacing w:line="440" w:lineRule="exact"/>
              <w:rPr>
                <w:rFonts w:ascii="宋体" w:hAnsi="宋体" w:cs="宋体"/>
                <w:color w:val="00B050"/>
                <w:sz w:val="24"/>
                <w:bdr w:val="single" w:color="auto" w:sz="4" w:space="0"/>
              </w:rPr>
            </w:pPr>
            <w:r>
              <w:rPr>
                <w:rFonts w:hint="eastAsia" w:ascii="宋体" w:hAnsi="宋体" w:cs="宋体"/>
                <w:sz w:val="24"/>
              </w:rPr>
              <w:t xml:space="preserve">    </w:t>
            </w:r>
            <w:r>
              <w:rPr>
                <w:rFonts w:hint="eastAsia" w:ascii="宋体" w:hAnsi="宋体" w:cs="宋体"/>
                <w:color w:val="00B050"/>
                <w:sz w:val="24"/>
                <w:bdr w:val="single" w:color="auto" w:sz="4" w:space="0"/>
              </w:rPr>
              <w:t xml:space="preserve"> yǐn chū  yì mǒ yí </w:t>
            </w:r>
          </w:p>
          <w:p w14:paraId="237C90DD">
            <w:pPr>
              <w:spacing w:line="440" w:lineRule="exact"/>
              <w:ind w:firstLine="720" w:firstLineChars="30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饮  初  亦 抹 宜 </w:t>
            </w:r>
          </w:p>
          <w:p w14:paraId="1308028C">
            <w:pPr>
              <w:spacing w:line="440" w:lineRule="exact"/>
              <w:rPr>
                <w:rFonts w:ascii="宋体" w:hAnsi="宋体" w:cs="宋体"/>
                <w:sz w:val="24"/>
              </w:rPr>
            </w:pPr>
            <w:r>
              <w:rPr>
                <w:rFonts w:hint="eastAsia" w:ascii="宋体" w:hAnsi="宋体" w:cs="宋体"/>
                <w:sz w:val="24"/>
              </w:rPr>
              <w:t xml:space="preserve">   指名读，教师领读，提示读音：</w:t>
            </w:r>
          </w:p>
          <w:p w14:paraId="31B1A1DF">
            <w:pPr>
              <w:spacing w:line="440" w:lineRule="exact"/>
              <w:rPr>
                <w:rFonts w:ascii="宋体" w:hAnsi="宋体" w:cs="宋体"/>
                <w:sz w:val="24"/>
              </w:rPr>
            </w:pPr>
            <w:r>
              <w:rPr>
                <w:rFonts w:hint="eastAsia" w:ascii="宋体" w:hAnsi="宋体" w:cs="宋体"/>
                <w:sz w:val="24"/>
              </w:rPr>
              <w:t xml:space="preserve">   “亦、宜”整体认读音节，“饮”前鼻音。“抹”是多音字，在文中读mǒ，组词“涂抹”；还有一个读音是mā，组词“抹布”。</w:t>
            </w:r>
          </w:p>
          <w:p w14:paraId="02B86BFC">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cstheme="minorEastAsia"/>
                <w:sz w:val="24"/>
              </w:rPr>
              <w:t>③识记生字</w:t>
            </w:r>
          </w:p>
          <w:p w14:paraId="54CED027">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熟字加偏旁：饮=欠+饣 初=刀+衤 宜=且+宀 </w:t>
            </w:r>
          </w:p>
          <w:p w14:paraId="11AF8C57">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减一减：迹-辶=亦</w:t>
            </w:r>
          </w:p>
          <w:p w14:paraId="6242E448">
            <w:pPr>
              <w:spacing w:line="440" w:lineRule="exact"/>
              <w:ind w:firstLine="480" w:firstLineChars="200"/>
              <w:rPr>
                <w:rFonts w:ascii="宋体" w:hAnsi="宋体" w:cs="宋体"/>
                <w:sz w:val="24"/>
              </w:rPr>
            </w:pPr>
            <w:r>
              <w:rPr>
                <w:rFonts w:hint="eastAsia" w:ascii="宋体" w:hAnsi="宋体" w:cs="宋体"/>
                <w:sz w:val="24"/>
              </w:rPr>
              <w:t>4.再把整首诗连起来读一读，根据学习古诗的经验在课本上标出这首诗的节奏。</w:t>
            </w:r>
          </w:p>
          <w:p w14:paraId="32909C8C">
            <w:pPr>
              <w:spacing w:line="440" w:lineRule="exact"/>
              <w:ind w:firstLine="480" w:firstLineChars="200"/>
              <w:rPr>
                <w:rFonts w:ascii="宋体" w:hAnsi="宋体" w:cs="宋体"/>
                <w:sz w:val="24"/>
              </w:rPr>
            </w:pPr>
            <w:r>
              <w:rPr>
                <w:rFonts w:hint="eastAsia" w:ascii="宋体" w:hAnsi="宋体" w:cs="宋体"/>
                <w:sz w:val="24"/>
              </w:rPr>
              <w:t>教师巡视，个别指导。</w:t>
            </w:r>
            <w:r>
              <w:rPr>
                <w:rFonts w:hint="eastAsia" w:ascii="宋体" w:hAnsi="宋体" w:cs="宋体"/>
                <w:b/>
                <w:color w:val="0000FF"/>
                <w:sz w:val="24"/>
              </w:rPr>
              <w:t>（课件出示17）</w:t>
            </w:r>
          </w:p>
          <w:p w14:paraId="4C726DBB">
            <w:pPr>
              <w:spacing w:line="440" w:lineRule="exact"/>
              <w:jc w:val="center"/>
              <w:rPr>
                <w:rFonts w:ascii="宋体" w:hAnsi="宋体" w:cs="宋体"/>
                <w:color w:val="00B050"/>
                <w:sz w:val="24"/>
                <w:bdr w:val="single" w:color="auto" w:sz="4" w:space="0"/>
              </w:rPr>
            </w:pPr>
            <w:r>
              <w:rPr>
                <w:rFonts w:hint="eastAsia" w:ascii="宋体" w:hAnsi="宋体" w:cs="宋体"/>
                <w:color w:val="00B050"/>
                <w:sz w:val="24"/>
                <w:bdr w:val="single" w:color="auto" w:sz="4" w:space="0"/>
              </w:rPr>
              <w:t>饮湖上初晴后雨</w:t>
            </w:r>
          </w:p>
          <w:p w14:paraId="7CF595FC">
            <w:pPr>
              <w:spacing w:line="440" w:lineRule="exact"/>
              <w:ind w:firstLine="240" w:firstLineChars="100"/>
              <w:jc w:val="center"/>
              <w:rPr>
                <w:rFonts w:ascii="宋体" w:hAnsi="宋体" w:cs="宋体"/>
                <w:color w:val="00B050"/>
                <w:sz w:val="24"/>
                <w:bdr w:val="single" w:color="auto" w:sz="4" w:space="0"/>
              </w:rPr>
            </w:pPr>
            <w:r>
              <w:rPr>
                <w:rFonts w:hint="eastAsia" w:ascii="宋体" w:hAnsi="宋体" w:cs="宋体"/>
                <w:color w:val="00B050"/>
                <w:sz w:val="24"/>
                <w:bdr w:val="single" w:color="auto" w:sz="4" w:space="0"/>
              </w:rPr>
              <w:t>宋·苏轼</w:t>
            </w:r>
          </w:p>
          <w:p w14:paraId="2F4DBF7A">
            <w:pPr>
              <w:spacing w:line="440" w:lineRule="exact"/>
              <w:jc w:val="center"/>
              <w:rPr>
                <w:rFonts w:ascii="宋体" w:hAnsi="宋体" w:cs="宋体"/>
                <w:color w:val="00B050"/>
                <w:sz w:val="24"/>
                <w:bdr w:val="single" w:color="auto" w:sz="4" w:space="0"/>
              </w:rPr>
            </w:pPr>
            <w:r>
              <w:rPr>
                <w:rFonts w:hint="eastAsia" w:ascii="宋体" w:hAnsi="宋体" w:cs="宋体"/>
                <w:color w:val="00B050"/>
                <w:sz w:val="24"/>
                <w:bdr w:val="single" w:color="auto" w:sz="4" w:space="0"/>
              </w:rPr>
              <w:t>水光/潋滟/晴/方好，山色/空蒙/雨/亦奇。</w:t>
            </w:r>
          </w:p>
          <w:p w14:paraId="68CB4016">
            <w:pPr>
              <w:spacing w:line="440" w:lineRule="exact"/>
              <w:jc w:val="center"/>
              <w:rPr>
                <w:rFonts w:ascii="宋体" w:hAnsi="宋体" w:cs="宋体"/>
                <w:color w:val="00B050"/>
                <w:sz w:val="24"/>
                <w:bdr w:val="single" w:color="auto" w:sz="4" w:space="0"/>
              </w:rPr>
            </w:pPr>
            <w:r>
              <w:rPr>
                <w:rFonts w:hint="eastAsia" w:ascii="宋体" w:hAnsi="宋体" w:cs="宋体"/>
                <w:color w:val="00B050"/>
                <w:sz w:val="24"/>
                <w:bdr w:val="single" w:color="auto" w:sz="4" w:space="0"/>
              </w:rPr>
              <w:t>欲把/西湖/比/西子，淡妆/浓抹/总/相宜。</w:t>
            </w:r>
          </w:p>
          <w:p w14:paraId="52128E22">
            <w:pPr>
              <w:spacing w:line="440" w:lineRule="exact"/>
              <w:ind w:firstLine="480" w:firstLineChars="200"/>
              <w:rPr>
                <w:rFonts w:ascii="宋体" w:hAnsi="宋体" w:cs="宋体"/>
                <w:color w:val="FF0000"/>
                <w:sz w:val="24"/>
              </w:rPr>
            </w:pPr>
            <w:r>
              <w:rPr>
                <w:rFonts w:hint="eastAsia" w:ascii="宋体" w:hAnsi="宋体" w:cs="宋体"/>
                <w:color w:val="FF0000"/>
                <w:sz w:val="24"/>
              </w:rPr>
              <w:t>（板书:《饮湖上初晴后雨》古诗）</w:t>
            </w:r>
          </w:p>
          <w:p w14:paraId="2A653F56">
            <w:pPr>
              <w:spacing w:line="440" w:lineRule="exact"/>
              <w:ind w:firstLine="480" w:firstLineChars="200"/>
              <w:rPr>
                <w:rFonts w:ascii="宋体" w:hAnsi="宋体" w:cs="宋体"/>
                <w:sz w:val="24"/>
              </w:rPr>
            </w:pPr>
            <w:r>
              <w:rPr>
                <w:rFonts w:hint="eastAsia" w:ascii="宋体" w:hAnsi="宋体" w:cs="宋体"/>
                <w:sz w:val="24"/>
              </w:rPr>
              <w:t>5.指名读，提示要读出诗的节奏、韵律。教师范读，学生齐读。</w:t>
            </w:r>
          </w:p>
          <w:p w14:paraId="65BD6D78">
            <w:pPr>
              <w:widowControl/>
              <w:shd w:val="clear" w:color="auto" w:fill="FFFFFF"/>
              <w:spacing w:line="440" w:lineRule="exact"/>
              <w:ind w:firstLine="472" w:firstLineChars="196"/>
              <w:jc w:val="left"/>
              <w:rPr>
                <w:rFonts w:ascii="宋体" w:hAnsi="宋体" w:cs="宋体"/>
                <w:b/>
                <w:color w:val="FF00FF"/>
                <w:kern w:val="0"/>
                <w:sz w:val="24"/>
              </w:rPr>
            </w:pPr>
            <w:r>
              <w:rPr>
                <w:rFonts w:hint="eastAsia" w:ascii="宋体" w:hAnsi="宋体" w:cs="宋体"/>
                <w:b/>
                <w:color w:val="FF00FF"/>
                <w:sz w:val="24"/>
              </w:rPr>
              <w:t>四、品读诗句，理解大意。</w:t>
            </w:r>
          </w:p>
          <w:p w14:paraId="1BDE1BF3">
            <w:pPr>
              <w:spacing w:line="440" w:lineRule="exact"/>
              <w:ind w:firstLine="480" w:firstLineChars="200"/>
              <w:rPr>
                <w:rFonts w:ascii="宋体" w:hAnsi="宋体" w:cs="宋体"/>
                <w:sz w:val="24"/>
              </w:rPr>
            </w:pPr>
            <w:r>
              <w:rPr>
                <w:rFonts w:hint="eastAsia" w:ascii="宋体" w:hAnsi="宋体" w:cs="宋体"/>
                <w:sz w:val="24"/>
              </w:rPr>
              <w:t>1.小组交流积累的学习古诗的方法。</w:t>
            </w:r>
          </w:p>
          <w:p w14:paraId="7E4BC818">
            <w:pPr>
              <w:spacing w:line="440" w:lineRule="exact"/>
              <w:ind w:firstLine="480" w:firstLineChars="200"/>
              <w:rPr>
                <w:rFonts w:ascii="宋体" w:hAnsi="宋体" w:cs="宋体"/>
                <w:sz w:val="24"/>
              </w:rPr>
            </w:pPr>
            <w:r>
              <w:rPr>
                <w:rFonts w:hint="eastAsia" w:ascii="宋体" w:hAnsi="宋体" w:cs="宋体"/>
                <w:sz w:val="24"/>
              </w:rPr>
              <w:t>2.代表发言，教师小结：看课本注释、看课本插图、读古诗题目、读古诗诗句、查字词典、联系上下文、搜集资料……</w:t>
            </w:r>
          </w:p>
          <w:p w14:paraId="03614450">
            <w:pPr>
              <w:spacing w:line="440" w:lineRule="exact"/>
              <w:ind w:firstLine="480" w:firstLineChars="200"/>
              <w:rPr>
                <w:rFonts w:ascii="宋体" w:hAnsi="宋体" w:cs="宋体"/>
                <w:sz w:val="24"/>
              </w:rPr>
            </w:pPr>
            <w:r>
              <w:rPr>
                <w:rFonts w:hint="eastAsia" w:ascii="宋体" w:hAnsi="宋体" w:cs="宋体"/>
                <w:sz w:val="24"/>
              </w:rPr>
              <w:t>3.引导理解：</w:t>
            </w:r>
          </w:p>
          <w:p w14:paraId="1F7D59E0">
            <w:pPr>
              <w:spacing w:line="440" w:lineRule="exact"/>
              <w:ind w:firstLine="480" w:firstLineChars="200"/>
              <w:rPr>
                <w:rFonts w:ascii="宋体" w:hAnsi="宋体" w:cs="宋体"/>
                <w:sz w:val="24"/>
              </w:rPr>
            </w:pPr>
            <w:r>
              <w:rPr>
                <w:rFonts w:hint="eastAsia" w:ascii="宋体" w:hAnsi="宋体" w:cs="宋体"/>
                <w:sz w:val="24"/>
              </w:rPr>
              <w:t>（1）诗人在这首诗中写了西湖怎样的美景？</w:t>
            </w:r>
          </w:p>
          <w:p w14:paraId="77EDA3BE">
            <w:pPr>
              <w:spacing w:line="440" w:lineRule="exact"/>
              <w:ind w:firstLine="480" w:firstLineChars="200"/>
              <w:rPr>
                <w:rFonts w:ascii="宋体" w:hAnsi="宋体" w:cs="宋体"/>
                <w:sz w:val="24"/>
              </w:rPr>
            </w:pPr>
            <w:r>
              <w:rPr>
                <w:rFonts w:hint="eastAsia" w:ascii="宋体" w:hAnsi="宋体" w:cs="宋体"/>
                <w:sz w:val="24"/>
              </w:rPr>
              <w:t>（2）晴、雨时的西湖有什么不同的景象？</w:t>
            </w:r>
          </w:p>
          <w:p w14:paraId="30501BD6">
            <w:pPr>
              <w:spacing w:line="440" w:lineRule="exact"/>
              <w:ind w:firstLine="480" w:firstLineChars="200"/>
              <w:rPr>
                <w:rFonts w:ascii="宋体" w:hAnsi="宋体" w:cs="宋体"/>
                <w:sz w:val="24"/>
              </w:rPr>
            </w:pPr>
            <w:r>
              <w:rPr>
                <w:rFonts w:hint="eastAsia" w:ascii="宋体" w:hAnsi="宋体" w:cs="宋体"/>
                <w:sz w:val="24"/>
              </w:rPr>
              <w:t>（3）欣赏晴雨时的美景，诗人有怎样不同的感受？</w:t>
            </w:r>
          </w:p>
          <w:p w14:paraId="32D4687A">
            <w:pPr>
              <w:spacing w:line="440" w:lineRule="exact"/>
              <w:ind w:firstLine="480" w:firstLineChars="200"/>
              <w:rPr>
                <w:rFonts w:ascii="宋体" w:hAnsi="宋体" w:cs="宋体"/>
                <w:sz w:val="24"/>
              </w:rPr>
            </w:pPr>
            <w:r>
              <w:rPr>
                <w:rFonts w:hint="eastAsia" w:ascii="宋体" w:hAnsi="宋体" w:cs="宋体"/>
                <w:sz w:val="24"/>
              </w:rPr>
              <w:t>4.学生选择自己喜欢的方法阅读理解古诗。</w:t>
            </w:r>
          </w:p>
          <w:p w14:paraId="094894C9">
            <w:pPr>
              <w:widowControl/>
              <w:shd w:val="clear" w:color="auto" w:fill="FFFFFF"/>
              <w:spacing w:line="440" w:lineRule="exact"/>
              <w:ind w:firstLine="482" w:firstLineChars="200"/>
              <w:jc w:val="left"/>
              <w:rPr>
                <w:rFonts w:ascii="宋体" w:hAnsi="宋体" w:cs="宋体"/>
                <w:b/>
                <w:color w:val="FF00FF"/>
                <w:kern w:val="0"/>
                <w:sz w:val="24"/>
              </w:rPr>
            </w:pPr>
            <w:r>
              <w:rPr>
                <w:rFonts w:hint="eastAsia" w:ascii="宋体" w:hAnsi="宋体" w:cs="宋体"/>
                <w:b/>
                <w:color w:val="FF00FF"/>
                <w:sz w:val="24"/>
              </w:rPr>
              <w:t>五、细读诗句，交流探究。</w:t>
            </w:r>
          </w:p>
          <w:p w14:paraId="5A99B0A5">
            <w:pPr>
              <w:spacing w:line="440" w:lineRule="exact"/>
              <w:ind w:firstLine="480" w:firstLineChars="200"/>
              <w:rPr>
                <w:rFonts w:ascii="宋体" w:hAnsi="宋体" w:cs="宋体"/>
                <w:sz w:val="24"/>
              </w:rPr>
            </w:pPr>
            <w:r>
              <w:rPr>
                <w:rFonts w:hint="eastAsia" w:ascii="宋体" w:hAnsi="宋体" w:cs="宋体"/>
                <w:sz w:val="24"/>
              </w:rPr>
              <w:t>（一）赏读“水光潋滟晴方好”。</w:t>
            </w:r>
          </w:p>
          <w:p w14:paraId="2C8AD375">
            <w:pPr>
              <w:spacing w:line="440" w:lineRule="exact"/>
              <w:ind w:firstLine="480" w:firstLineChars="200"/>
              <w:rPr>
                <w:rFonts w:ascii="宋体" w:hAnsi="宋体" w:cs="宋体"/>
                <w:sz w:val="24"/>
              </w:rPr>
            </w:pPr>
            <w:r>
              <w:rPr>
                <w:rFonts w:hint="eastAsia" w:ascii="宋体" w:hAnsi="宋体" w:cs="宋体"/>
                <w:sz w:val="24"/>
              </w:rPr>
              <w:t>1.“潋滟”是什么意思？（潋滟：波光闪动的样子。）你是怎么知道的？（看课本注释知道的。）</w:t>
            </w:r>
          </w:p>
          <w:p w14:paraId="65327DAF">
            <w:pPr>
              <w:spacing w:line="440" w:lineRule="exact"/>
              <w:ind w:firstLine="480" w:firstLineChars="200"/>
              <w:rPr>
                <w:rFonts w:ascii="宋体" w:hAnsi="宋体" w:cs="宋体"/>
                <w:sz w:val="24"/>
              </w:rPr>
            </w:pPr>
            <w:r>
              <w:rPr>
                <w:rFonts w:hint="eastAsia" w:ascii="宋体" w:hAnsi="宋体" w:cs="宋体"/>
                <w:sz w:val="24"/>
              </w:rPr>
              <w:t>2.“潋滟”让你想到了哪些词语？（波光粼粼，波光闪闪，波光闪动，湖水荡漾，浮光跃金，湖水耀金……）</w:t>
            </w:r>
          </w:p>
          <w:p w14:paraId="0DF6F111">
            <w:pPr>
              <w:spacing w:line="440" w:lineRule="exact"/>
              <w:ind w:firstLine="480" w:firstLineChars="200"/>
              <w:rPr>
                <w:rFonts w:ascii="宋体" w:hAnsi="宋体" w:cs="宋体"/>
                <w:sz w:val="24"/>
              </w:rPr>
            </w:pPr>
            <w:r>
              <w:rPr>
                <w:rFonts w:hint="eastAsia" w:ascii="宋体" w:hAnsi="宋体" w:cs="宋体"/>
                <w:sz w:val="24"/>
              </w:rPr>
              <w:t>3.是什么让西湖水面出现“潋滟”的景象？（是阳光和微风让西湖水面出现“潋滟”的景象。）这也让我们了解到当时的天气是怎样的？（晴天。）</w:t>
            </w:r>
          </w:p>
          <w:p w14:paraId="25643A6D">
            <w:pPr>
              <w:spacing w:line="440" w:lineRule="exact"/>
              <w:ind w:firstLine="480" w:firstLineChars="200"/>
              <w:rPr>
                <w:rFonts w:ascii="宋体" w:hAnsi="宋体" w:cs="宋体"/>
                <w:sz w:val="24"/>
              </w:rPr>
            </w:pPr>
            <w:r>
              <w:rPr>
                <w:rFonts w:hint="eastAsia" w:ascii="宋体" w:hAnsi="宋体" w:cs="宋体"/>
                <w:sz w:val="24"/>
              </w:rPr>
              <w:t>4.面对这样美丽的西湖美景，请你用一个字来抒发自己心中的赞叹。（好、美、妙、奇……）诗人怎么表达自己的感情的？（方好。）</w:t>
            </w:r>
          </w:p>
          <w:p w14:paraId="3796C26B">
            <w:pPr>
              <w:spacing w:line="440" w:lineRule="exact"/>
              <w:ind w:firstLine="480" w:firstLineChars="200"/>
              <w:rPr>
                <w:rFonts w:ascii="宋体" w:hAnsi="宋体" w:cs="宋体"/>
                <w:sz w:val="24"/>
              </w:rPr>
            </w:pPr>
            <w:r>
              <w:rPr>
                <w:rFonts w:hint="eastAsia" w:ascii="宋体" w:hAnsi="宋体" w:cs="宋体"/>
                <w:sz w:val="24"/>
              </w:rPr>
              <w:t>5.“方”在这里是什么意思？（正当，恰好。）你是怎么知道的？（查字典。）“晴方好”又是什么意思？（方好：正好，正显得美。）</w:t>
            </w:r>
          </w:p>
          <w:p w14:paraId="281FEC72">
            <w:pPr>
              <w:spacing w:line="440" w:lineRule="exact"/>
              <w:ind w:firstLine="480" w:firstLineChars="200"/>
              <w:rPr>
                <w:rFonts w:ascii="宋体" w:hAnsi="宋体" w:cs="宋体"/>
                <w:sz w:val="24"/>
              </w:rPr>
            </w:pPr>
            <w:r>
              <w:rPr>
                <w:rFonts w:hint="eastAsia" w:ascii="宋体" w:hAnsi="宋体" w:cs="宋体"/>
                <w:sz w:val="24"/>
              </w:rPr>
              <w:t>6.谁能用自己的话说说这个句子的意思？（西湖晴天的水光，在灿烂的阳光照耀下，西湖水波粼粼，波光艳丽，看起来特别美。）</w:t>
            </w:r>
          </w:p>
          <w:p w14:paraId="4D10F82A">
            <w:pPr>
              <w:spacing w:line="440" w:lineRule="exact"/>
              <w:ind w:firstLine="480" w:firstLineChars="200"/>
              <w:rPr>
                <w:rFonts w:ascii="宋体" w:hAnsi="宋体" w:cs="宋体"/>
                <w:sz w:val="24"/>
              </w:rPr>
            </w:pPr>
            <w:r>
              <w:rPr>
                <w:rFonts w:hint="eastAsia" w:ascii="宋体" w:hAnsi="宋体" w:cs="宋体"/>
                <w:sz w:val="24"/>
              </w:rPr>
              <w:t>8.鼓励学生感情朗读，读出自己心中的感受。</w:t>
            </w:r>
          </w:p>
          <w:p w14:paraId="595909AE">
            <w:pPr>
              <w:spacing w:line="440" w:lineRule="exact"/>
              <w:ind w:firstLine="480" w:firstLineChars="200"/>
              <w:rPr>
                <w:rFonts w:ascii="宋体" w:hAnsi="宋体" w:cs="宋体"/>
                <w:sz w:val="24"/>
              </w:rPr>
            </w:pPr>
            <w:r>
              <w:rPr>
                <w:rFonts w:hint="eastAsia" w:ascii="宋体" w:hAnsi="宋体" w:cs="宋体"/>
                <w:sz w:val="24"/>
              </w:rPr>
              <w:t>（二）赏读“山色空蒙雨亦奇。”1.正当诗人和朋友陶醉在这阳光明媚鲜艳中水光山色的西湖美景中时，忽然天气发生了变化，用课文中的一个词语说说发生了什么变化？（雨）</w:t>
            </w:r>
          </w:p>
          <w:p w14:paraId="48637452">
            <w:pPr>
              <w:spacing w:line="440" w:lineRule="exact"/>
              <w:ind w:firstLine="480" w:firstLineChars="200"/>
              <w:rPr>
                <w:rFonts w:ascii="宋体" w:hAnsi="宋体" w:cs="宋体"/>
                <w:sz w:val="24"/>
              </w:rPr>
            </w:pPr>
            <w:r>
              <w:rPr>
                <w:rFonts w:hint="eastAsia" w:ascii="宋体" w:hAnsi="宋体" w:cs="宋体"/>
                <w:sz w:val="24"/>
              </w:rPr>
              <w:t>2.用上课文中的词语说说，雨中的景色发生了什么样的变化？（山色空蒙。）</w:t>
            </w:r>
          </w:p>
          <w:p w14:paraId="39C89538">
            <w:pPr>
              <w:spacing w:line="440" w:lineRule="exact"/>
              <w:ind w:firstLine="480" w:firstLineChars="200"/>
              <w:rPr>
                <w:rFonts w:ascii="宋体" w:hAnsi="宋体" w:cs="宋体"/>
                <w:sz w:val="24"/>
              </w:rPr>
            </w:pPr>
            <w:r>
              <w:rPr>
                <w:rFonts w:hint="eastAsia" w:ascii="宋体" w:hAnsi="宋体" w:cs="宋体"/>
                <w:sz w:val="24"/>
              </w:rPr>
              <w:t>2.“空蒙”是什么意思？（空蒙：雾气迷蒙，景物若隐若现。）你是怎么知道的？（看课本注释知道的。）</w:t>
            </w:r>
          </w:p>
          <w:p w14:paraId="068C7EB0">
            <w:pPr>
              <w:spacing w:line="440" w:lineRule="exact"/>
              <w:ind w:firstLine="480" w:firstLineChars="200"/>
              <w:rPr>
                <w:rFonts w:ascii="宋体" w:hAnsi="宋体" w:cs="宋体"/>
                <w:sz w:val="24"/>
              </w:rPr>
            </w:pPr>
            <w:r>
              <w:rPr>
                <w:rFonts w:hint="eastAsia" w:ascii="宋体" w:hAnsi="宋体" w:cs="宋体"/>
                <w:sz w:val="24"/>
              </w:rPr>
              <w:t>3.“空蒙”让你想到了哪些词语？（朦朦胧胧、云雾迷漫、隐隐约约、若隐若现……）</w:t>
            </w:r>
          </w:p>
          <w:p w14:paraId="296ACD7D">
            <w:pPr>
              <w:spacing w:line="440" w:lineRule="exact"/>
              <w:ind w:firstLine="480" w:firstLineChars="200"/>
              <w:rPr>
                <w:rFonts w:ascii="宋体" w:hAnsi="宋体" w:cs="宋体"/>
                <w:sz w:val="24"/>
              </w:rPr>
            </w:pPr>
            <w:r>
              <w:rPr>
                <w:rFonts w:hint="eastAsia" w:ascii="宋体" w:hAnsi="宋体" w:cs="宋体"/>
                <w:sz w:val="24"/>
              </w:rPr>
              <w:t>4.面对这样美丽的西湖美景，请你用一个字来抒发自己心中的赞叹。（奇……）诗人怎么表达自己的感情的？（亦奇。）</w:t>
            </w:r>
          </w:p>
          <w:p w14:paraId="509825A1">
            <w:pPr>
              <w:spacing w:line="440" w:lineRule="exact"/>
              <w:ind w:firstLine="480" w:firstLineChars="200"/>
              <w:rPr>
                <w:rFonts w:ascii="宋体" w:hAnsi="宋体" w:cs="宋体"/>
                <w:sz w:val="24"/>
              </w:rPr>
            </w:pPr>
            <w:r>
              <w:rPr>
                <w:rFonts w:hint="eastAsia" w:ascii="宋体" w:hAnsi="宋体" w:cs="宋体"/>
                <w:sz w:val="24"/>
              </w:rPr>
              <w:t>5.“亦”在这里是什么意思？（也。）你是怎么知道的？（查字典。）“亦奇”又是什么意思？（亦奇：也显得非常奇妙。）</w:t>
            </w:r>
          </w:p>
          <w:p w14:paraId="1A65E0F2">
            <w:pPr>
              <w:spacing w:line="440" w:lineRule="exact"/>
              <w:ind w:firstLine="480" w:firstLineChars="200"/>
              <w:rPr>
                <w:rFonts w:ascii="宋体" w:hAnsi="宋体" w:cs="宋体"/>
                <w:sz w:val="24"/>
              </w:rPr>
            </w:pPr>
            <w:r>
              <w:rPr>
                <w:rFonts w:hint="eastAsia" w:ascii="宋体" w:hAnsi="宋体" w:cs="宋体"/>
                <w:sz w:val="24"/>
              </w:rPr>
              <w:t>6.谁能用自己的话说说这个句子的意思？（雨天的山色在雨幕的笼罩下，西湖周围的群山迷迷茫茫，若有若无，也显得非常奇妙。）</w:t>
            </w:r>
          </w:p>
          <w:p w14:paraId="42A4199B">
            <w:pPr>
              <w:spacing w:line="440" w:lineRule="exact"/>
              <w:ind w:firstLine="480" w:firstLineChars="200"/>
              <w:rPr>
                <w:rFonts w:ascii="宋体" w:hAnsi="宋体" w:cs="宋体"/>
                <w:sz w:val="24"/>
              </w:rPr>
            </w:pPr>
            <w:r>
              <w:rPr>
                <w:rFonts w:hint="eastAsia" w:ascii="宋体" w:hAnsi="宋体" w:cs="宋体"/>
                <w:sz w:val="24"/>
              </w:rPr>
              <w:t>7.鼓励学生感情朗读，读出自己心中的感受。</w:t>
            </w:r>
          </w:p>
          <w:p w14:paraId="16029239">
            <w:pPr>
              <w:spacing w:line="440" w:lineRule="exact"/>
              <w:ind w:firstLine="480" w:firstLineChars="200"/>
              <w:rPr>
                <w:rFonts w:ascii="宋体" w:hAnsi="宋体" w:cs="宋体"/>
                <w:sz w:val="24"/>
              </w:rPr>
            </w:pPr>
            <w:r>
              <w:rPr>
                <w:rFonts w:hint="eastAsia" w:ascii="宋体" w:hAnsi="宋体" w:cs="宋体"/>
                <w:sz w:val="24"/>
              </w:rPr>
              <w:t>（三）个性赏读——晴雨西湖。</w:t>
            </w:r>
          </w:p>
          <w:p w14:paraId="017D5907">
            <w:pPr>
              <w:spacing w:line="440" w:lineRule="exact"/>
              <w:ind w:firstLine="480" w:firstLineChars="200"/>
              <w:rPr>
                <w:rFonts w:ascii="宋体" w:hAnsi="宋体" w:cs="宋体"/>
                <w:sz w:val="24"/>
              </w:rPr>
            </w:pPr>
            <w:r>
              <w:rPr>
                <w:rFonts w:hint="eastAsia" w:ascii="宋体" w:hAnsi="宋体" w:cs="宋体"/>
                <w:sz w:val="24"/>
              </w:rPr>
              <w:t>1.晴天时西湖很美，雨天时西湖也美。我们怎样才能通过朗读表现出晴雨时西湖不同的美呢？（注意停顿、重音、有感情……）</w:t>
            </w:r>
          </w:p>
          <w:p w14:paraId="76394B03">
            <w:pPr>
              <w:spacing w:line="440" w:lineRule="exact"/>
              <w:ind w:firstLine="480" w:firstLineChars="200"/>
              <w:rPr>
                <w:rFonts w:ascii="宋体" w:hAnsi="宋体" w:cs="宋体"/>
                <w:sz w:val="24"/>
              </w:rPr>
            </w:pPr>
            <w:r>
              <w:rPr>
                <w:rFonts w:hint="eastAsia" w:ascii="宋体" w:hAnsi="宋体" w:cs="宋体"/>
                <w:sz w:val="24"/>
              </w:rPr>
              <w:t>2.生自由练读</w:t>
            </w:r>
          </w:p>
          <w:p w14:paraId="7B80A812">
            <w:pPr>
              <w:spacing w:line="440" w:lineRule="exact"/>
              <w:ind w:firstLine="480" w:firstLineChars="200"/>
              <w:rPr>
                <w:rFonts w:ascii="宋体" w:hAnsi="宋体" w:cs="宋体"/>
                <w:sz w:val="24"/>
              </w:rPr>
            </w:pPr>
            <w:r>
              <w:rPr>
                <w:rFonts w:hint="eastAsia" w:ascii="宋体" w:hAnsi="宋体" w:cs="宋体"/>
                <w:sz w:val="24"/>
              </w:rPr>
              <w:t>3.指名朗读，师生评议。</w:t>
            </w:r>
          </w:p>
          <w:p w14:paraId="58C4715F">
            <w:pPr>
              <w:spacing w:line="440" w:lineRule="exact"/>
              <w:ind w:firstLine="480" w:firstLineChars="200"/>
              <w:rPr>
                <w:rFonts w:ascii="宋体" w:hAnsi="宋体" w:cs="宋体"/>
                <w:sz w:val="24"/>
              </w:rPr>
            </w:pPr>
            <w:r>
              <w:rPr>
                <w:rFonts w:hint="eastAsia" w:ascii="宋体" w:hAnsi="宋体" w:cs="宋体"/>
                <w:sz w:val="24"/>
              </w:rPr>
              <w:t>（1）为了表现不同情况下的美把“水光潋滟”和“山色空蒙”读重音。</w:t>
            </w:r>
          </w:p>
          <w:p w14:paraId="1F995C5F">
            <w:pPr>
              <w:spacing w:line="440" w:lineRule="exact"/>
              <w:ind w:firstLine="480" w:firstLineChars="200"/>
              <w:rPr>
                <w:rFonts w:ascii="宋体" w:hAnsi="宋体" w:cs="宋体"/>
                <w:sz w:val="24"/>
              </w:rPr>
            </w:pPr>
            <w:r>
              <w:rPr>
                <w:rFonts w:hint="eastAsia" w:ascii="宋体" w:hAnsi="宋体" w:cs="宋体"/>
                <w:sz w:val="24"/>
              </w:rPr>
              <w:t>（2）因为是晴天和雨天两种不同的天气造成了西湖两种不同的美，所以把“晴”和“雨”读重一点。</w:t>
            </w:r>
          </w:p>
          <w:p w14:paraId="09C7B380">
            <w:pPr>
              <w:spacing w:line="440" w:lineRule="exact"/>
              <w:ind w:firstLine="480" w:firstLineChars="200"/>
              <w:rPr>
                <w:rFonts w:ascii="宋体" w:hAnsi="宋体" w:cs="宋体"/>
                <w:sz w:val="24"/>
              </w:rPr>
            </w:pPr>
            <w:r>
              <w:rPr>
                <w:rFonts w:hint="eastAsia" w:ascii="宋体" w:hAnsi="宋体" w:cs="宋体"/>
                <w:sz w:val="24"/>
              </w:rPr>
              <w:t>（3）把“方好”和“亦奇”读得重，读出作者的感受。</w:t>
            </w:r>
          </w:p>
          <w:p w14:paraId="46B969A7">
            <w:pPr>
              <w:spacing w:line="440" w:lineRule="exact"/>
              <w:ind w:firstLine="480" w:firstLineChars="200"/>
              <w:rPr>
                <w:rFonts w:ascii="宋体" w:hAnsi="宋体" w:cs="宋体"/>
                <w:sz w:val="24"/>
              </w:rPr>
            </w:pPr>
            <w:r>
              <w:rPr>
                <w:rFonts w:hint="eastAsia" w:ascii="宋体" w:hAnsi="宋体" w:cs="宋体"/>
                <w:sz w:val="24"/>
              </w:rPr>
              <w:t>4.指名朗读，师生评议，教师范读，学生自由读，学生齐读。</w:t>
            </w:r>
          </w:p>
          <w:p w14:paraId="5250207F">
            <w:pPr>
              <w:spacing w:line="440" w:lineRule="exact"/>
              <w:ind w:firstLine="480" w:firstLineChars="200"/>
              <w:rPr>
                <w:rFonts w:ascii="宋体" w:hAnsi="宋体" w:cs="宋体"/>
                <w:sz w:val="24"/>
              </w:rPr>
            </w:pPr>
            <w:r>
              <w:rPr>
                <w:rFonts w:hint="eastAsia" w:ascii="宋体" w:hAnsi="宋体" w:cs="宋体"/>
                <w:sz w:val="24"/>
              </w:rPr>
              <w:t>（四）赏读“欲把西湖比西子，淡妆浓抹总相宜。”</w:t>
            </w:r>
          </w:p>
          <w:p w14:paraId="453E85C1">
            <w:pPr>
              <w:spacing w:line="440" w:lineRule="exact"/>
              <w:ind w:firstLine="480" w:firstLineChars="200"/>
              <w:rPr>
                <w:rFonts w:ascii="宋体" w:hAnsi="宋体" w:cs="宋体"/>
                <w:sz w:val="24"/>
              </w:rPr>
            </w:pPr>
            <w:r>
              <w:rPr>
                <w:rFonts w:hint="eastAsia" w:ascii="宋体" w:hAnsi="宋体" w:cs="宋体"/>
                <w:sz w:val="24"/>
              </w:rPr>
              <w:t>1.谈话过渡：晴天的西湖，阳光照耀下，水波粼粼，波光艳丽；雨天的西湖，群山迷迷茫茫，若有若无。面对这么奇妙的景色，你要用什么词句来比喻它呢？（美丽的画卷、人间仙境等。）</w:t>
            </w:r>
          </w:p>
          <w:p w14:paraId="17B77362">
            <w:pPr>
              <w:spacing w:line="440" w:lineRule="exact"/>
              <w:ind w:firstLine="480" w:firstLineChars="200"/>
              <w:rPr>
                <w:rFonts w:ascii="宋体" w:hAnsi="宋体" w:cs="宋体"/>
                <w:sz w:val="24"/>
              </w:rPr>
            </w:pPr>
            <w:r>
              <w:rPr>
                <w:rFonts w:hint="eastAsia" w:ascii="宋体" w:hAnsi="宋体" w:cs="宋体"/>
                <w:sz w:val="24"/>
              </w:rPr>
              <w:t>2.诗人苏轼是用什么来比喻西湖的？（西子）你是怎么知道的？（读诗：欲把西湖比西子。）</w:t>
            </w:r>
          </w:p>
          <w:p w14:paraId="4AE1049E">
            <w:pPr>
              <w:spacing w:line="440" w:lineRule="exact"/>
              <w:ind w:firstLine="480" w:firstLineChars="200"/>
              <w:rPr>
                <w:rFonts w:ascii="宋体" w:hAnsi="宋体" w:cs="宋体"/>
                <w:sz w:val="24"/>
              </w:rPr>
            </w:pPr>
            <w:r>
              <w:rPr>
                <w:rFonts w:hint="eastAsia" w:ascii="宋体" w:hAnsi="宋体" w:cs="宋体"/>
                <w:sz w:val="24"/>
              </w:rPr>
              <w:t>3.课件出示图片和文字资料，了解西子：西子指西施，它是春秋时期越过的美女。与王昭君、貂蝉、杨玉环并称四大美人。其中西施居首，是美的化身和代名词。传说西施在河边洗衣，鱼儿看到西施的美貌以后都忘记了游动，沉了下去。</w:t>
            </w:r>
          </w:p>
          <w:p w14:paraId="22FFFDF5">
            <w:pPr>
              <w:spacing w:line="440" w:lineRule="exact"/>
              <w:ind w:firstLine="480" w:firstLineChars="200"/>
              <w:rPr>
                <w:rFonts w:ascii="宋体" w:hAnsi="宋体" w:cs="宋体"/>
                <w:sz w:val="24"/>
              </w:rPr>
            </w:pPr>
            <w:r>
              <w:rPr>
                <w:rFonts w:hint="eastAsia" w:ascii="宋体" w:hAnsi="宋体" w:cs="宋体"/>
                <w:sz w:val="24"/>
              </w:rPr>
              <w:t>4.诗人苏轼是怎样赞美西施的？（淡妆浓抹总相宜。）</w:t>
            </w:r>
          </w:p>
          <w:p w14:paraId="5C0E0899">
            <w:pPr>
              <w:spacing w:line="440" w:lineRule="exact"/>
              <w:ind w:firstLine="480" w:firstLineChars="200"/>
              <w:rPr>
                <w:rFonts w:ascii="宋体" w:hAnsi="宋体" w:cs="宋体"/>
                <w:sz w:val="24"/>
              </w:rPr>
            </w:pPr>
            <w:r>
              <w:rPr>
                <w:rFonts w:hint="eastAsia" w:ascii="宋体" w:hAnsi="宋体" w:cs="宋体"/>
                <w:sz w:val="24"/>
              </w:rPr>
              <w:t>5.“淡妆”是什么意思？（素淡的妆容。）“浓抹”是什么意思？（浓重华丽的打扮。）“相宜”什么意思？（合适）“”总相宜（都非常合适。）</w:t>
            </w:r>
          </w:p>
          <w:p w14:paraId="08148C57">
            <w:pPr>
              <w:spacing w:line="440" w:lineRule="exact"/>
              <w:ind w:firstLine="480" w:firstLineChars="200"/>
              <w:rPr>
                <w:rFonts w:ascii="宋体" w:hAnsi="宋体" w:cs="宋体"/>
                <w:sz w:val="24"/>
              </w:rPr>
            </w:pPr>
            <w:r>
              <w:rPr>
                <w:rFonts w:hint="eastAsia" w:ascii="宋体" w:hAnsi="宋体" w:cs="宋体"/>
                <w:sz w:val="24"/>
              </w:rPr>
              <w:t>6.作者写这句诗只是为了赞美西施吗？（不是，是在借西施来赞美西湖。意思是说西湖的晴天就如同西施浓抹，雨天就如西施淡妆，不管晴天雨天的西湖景色都很美。）</w:t>
            </w:r>
          </w:p>
          <w:p w14:paraId="71D4A6EE">
            <w:pPr>
              <w:spacing w:line="440" w:lineRule="exact"/>
              <w:ind w:firstLine="480" w:firstLineChars="200"/>
              <w:rPr>
                <w:rFonts w:ascii="宋体" w:hAnsi="宋体" w:cs="宋体"/>
                <w:sz w:val="24"/>
              </w:rPr>
            </w:pPr>
            <w:r>
              <w:rPr>
                <w:rFonts w:hint="eastAsia" w:ascii="宋体" w:hAnsi="宋体" w:cs="宋体"/>
                <w:sz w:val="24"/>
              </w:rPr>
              <w:t>7.试着用自己的话说说这两句诗的意思。（若把西湖当作是美女西施，淡妆浓抹都是那么合适，美妙多娇。）</w:t>
            </w:r>
          </w:p>
          <w:p w14:paraId="2F1A4DD9">
            <w:pPr>
              <w:spacing w:line="440" w:lineRule="exact"/>
              <w:ind w:firstLine="480" w:firstLineChars="200"/>
              <w:rPr>
                <w:rFonts w:ascii="宋体" w:hAnsi="宋体" w:cs="宋体"/>
                <w:sz w:val="24"/>
              </w:rPr>
            </w:pPr>
            <w:r>
              <w:rPr>
                <w:rFonts w:hint="eastAsia" w:ascii="宋体" w:hAnsi="宋体" w:cs="宋体"/>
                <w:sz w:val="24"/>
              </w:rPr>
              <w:t>8.指导朗读：读出作者对西湖的的赞叹之情。</w:t>
            </w:r>
          </w:p>
          <w:p w14:paraId="651FD2CA">
            <w:pPr>
              <w:spacing w:line="440" w:lineRule="exact"/>
              <w:ind w:right="2100" w:rightChars="1000" w:firstLine="241" w:firstLineChars="100"/>
              <w:rPr>
                <w:rFonts w:ascii="宋体" w:hAnsi="宋体" w:cs="宋体"/>
                <w:b/>
                <w:color w:val="FF00FF"/>
                <w:sz w:val="24"/>
              </w:rPr>
            </w:pPr>
            <w:r>
              <w:rPr>
                <w:rFonts w:hint="eastAsia" w:ascii="宋体" w:hAnsi="宋体" w:cs="宋体"/>
                <w:b/>
                <w:color w:val="FF00FF"/>
                <w:sz w:val="24"/>
              </w:rPr>
              <w:t>六、指导写字，规范书写</w:t>
            </w:r>
          </w:p>
          <w:p w14:paraId="60958DF5">
            <w:pPr>
              <w:spacing w:line="440" w:lineRule="exact"/>
              <w:ind w:left="1444" w:leftChars="114" w:right="2100" w:rightChars="1000" w:hanging="1205" w:hangingChars="500"/>
              <w:jc w:val="left"/>
              <w:rPr>
                <w:rFonts w:ascii="宋体" w:hAnsi="宋体" w:cs="宋体"/>
                <w:color w:val="00B050"/>
                <w:sz w:val="24"/>
              </w:rPr>
            </w:pPr>
            <w:r>
              <w:rPr>
                <w:rFonts w:hint="eastAsia" w:ascii="宋体" w:hAnsi="宋体" w:cs="宋体"/>
                <w:b/>
                <w:bCs/>
                <w:color w:val="0000FF"/>
                <w:sz w:val="24"/>
              </w:rPr>
              <w:t>（课件出示18：生字田字格件）</w:t>
            </w:r>
            <w:r>
              <w:rPr>
                <w:rFonts w:hint="eastAsia" w:ascii="宋体" w:hAnsi="宋体" w:cs="宋体"/>
                <w:color w:val="00B050"/>
                <w:sz w:val="24"/>
                <w:bdr w:val="single" w:color="auto" w:sz="4" w:space="0"/>
              </w:rPr>
              <w:t>饮  初</w:t>
            </w:r>
          </w:p>
          <w:p w14:paraId="402F9F72">
            <w:pPr>
              <w:spacing w:line="440" w:lineRule="exact"/>
              <w:ind w:right="1680" w:rightChars="800" w:firstLine="480" w:firstLineChars="200"/>
              <w:rPr>
                <w:rFonts w:ascii="宋体" w:hAnsi="宋体" w:cs="宋体"/>
                <w:sz w:val="24"/>
              </w:rPr>
            </w:pPr>
            <w:r>
              <w:rPr>
                <w:rFonts w:hint="eastAsia" w:ascii="宋体" w:hAnsi="宋体" w:cs="宋体"/>
                <w:sz w:val="24"/>
              </w:rPr>
              <w:t>1.读准字音，指导写字。</w:t>
            </w:r>
          </w:p>
          <w:p w14:paraId="3E17060B">
            <w:pPr>
              <w:spacing w:line="440" w:lineRule="exact"/>
              <w:ind w:right="1680" w:rightChars="800" w:firstLine="480"/>
              <w:rPr>
                <w:rFonts w:ascii="宋体" w:hAnsi="宋体" w:cs="宋体" w:eastAsiaTheme="minorEastAsia"/>
                <w:sz w:val="24"/>
              </w:rPr>
            </w:pPr>
            <w:r>
              <w:rPr>
                <w:rFonts w:hint="eastAsia" w:ascii="宋体" w:hAnsi="宋体" w:cs="宋体"/>
                <w:sz w:val="24"/>
              </w:rPr>
              <w:t>师范写指导：</w:t>
            </w:r>
          </w:p>
          <w:p w14:paraId="41407CF5">
            <w:pPr>
              <w:spacing w:line="440" w:lineRule="exact"/>
              <w:ind w:firstLine="480" w:firstLineChars="200"/>
              <w:rPr>
                <w:rFonts w:ascii="宋体" w:hAnsi="宋体" w:cs="宋体"/>
                <w:sz w:val="24"/>
              </w:rPr>
            </w:pPr>
            <w:r>
              <w:rPr>
                <w:rFonts w:hint="eastAsia" w:ascii="宋体" w:hAnsi="宋体" w:cs="宋体"/>
                <w:sz w:val="24"/>
              </w:rPr>
              <w:t>“饮”左窄右宽，第二笔是横勾，第三笔是 竖提，撇要注意避让，捺可舒展。</w:t>
            </w:r>
          </w:p>
          <w:p w14:paraId="2DC896B1">
            <w:pPr>
              <w:spacing w:line="440" w:lineRule="exact"/>
              <w:ind w:firstLine="480" w:firstLineChars="200"/>
              <w:rPr>
                <w:rFonts w:ascii="宋体" w:hAnsi="宋体" w:cs="宋体"/>
                <w:sz w:val="24"/>
                <w:lang w:val="zh-TW" w:eastAsia="zh-TW"/>
              </w:rPr>
            </w:pPr>
            <w:r>
              <w:rPr>
                <w:rFonts w:hint="eastAsia" w:ascii="宋体" w:hAnsi="宋体" w:cs="宋体"/>
                <w:sz w:val="24"/>
              </w:rPr>
              <w:t>“初”</w:t>
            </w:r>
            <w:r>
              <w:rPr>
                <w:rFonts w:hint="eastAsia" w:ascii="宋体" w:hAnsi="宋体" w:cs="宋体"/>
                <w:sz w:val="24"/>
                <w:lang w:val="zh-TW"/>
              </w:rPr>
              <w:t>左窄右宽，左边是“衤”，不是“礻”。</w:t>
            </w:r>
          </w:p>
          <w:p w14:paraId="7E675F8E">
            <w:pPr>
              <w:spacing w:line="440" w:lineRule="exact"/>
              <w:ind w:firstLine="480" w:firstLineChars="200"/>
              <w:rPr>
                <w:rFonts w:ascii="宋体" w:hAnsi="宋体" w:cs="宋体"/>
                <w:sz w:val="24"/>
              </w:rPr>
            </w:pPr>
            <w:r>
              <w:rPr>
                <w:rFonts w:hint="eastAsia" w:ascii="宋体" w:hAnsi="宋体" w:cs="宋体"/>
                <w:sz w:val="24"/>
              </w:rPr>
              <w:t>2．笔顺记忆生字笔顺，观察生字在田字格中的位置。</w:t>
            </w:r>
          </w:p>
          <w:p w14:paraId="3B1CBAB1">
            <w:pPr>
              <w:spacing w:line="440" w:lineRule="exact"/>
              <w:ind w:firstLine="480" w:firstLineChars="200"/>
              <w:rPr>
                <w:rFonts w:ascii="宋体" w:hAnsi="宋体" w:cs="宋体"/>
                <w:sz w:val="24"/>
              </w:rPr>
            </w:pPr>
            <w:r>
              <w:rPr>
                <w:rFonts w:hint="eastAsia" w:ascii="宋体" w:hAnsi="宋体" w:cs="宋体"/>
                <w:sz w:val="24"/>
              </w:rPr>
              <w:t>学生描红书中生字，仿影、临写。</w:t>
            </w:r>
          </w:p>
          <w:p w14:paraId="67FA7D56">
            <w:pPr>
              <w:spacing w:line="440" w:lineRule="exact"/>
              <w:ind w:firstLine="480" w:firstLineChars="200"/>
              <w:rPr>
                <w:rFonts w:ascii="宋体" w:hAnsi="宋体" w:cs="宋体"/>
                <w:sz w:val="24"/>
              </w:rPr>
            </w:pPr>
            <w:r>
              <w:rPr>
                <w:rFonts w:hint="eastAsia" w:ascii="宋体" w:hAnsi="宋体" w:cs="宋体"/>
                <w:sz w:val="24"/>
              </w:rPr>
              <w:t xml:space="preserve">3.教师巡视并进行写字提示：人要正，心要静，一笔一画写端正。 </w:t>
            </w:r>
          </w:p>
          <w:p w14:paraId="36C10AA8">
            <w:pPr>
              <w:spacing w:line="440" w:lineRule="exact"/>
              <w:ind w:firstLine="480" w:firstLineChars="200"/>
              <w:rPr>
                <w:rFonts w:ascii="宋体" w:hAnsi="宋体" w:cs="宋体"/>
                <w:sz w:val="24"/>
              </w:rPr>
            </w:pPr>
            <w:r>
              <w:rPr>
                <w:rFonts w:hint="eastAsia" w:ascii="宋体" w:hAnsi="宋体" w:cs="宋体"/>
                <w:sz w:val="24"/>
              </w:rPr>
              <w:t>4.投影展评，进行写字修正。</w:t>
            </w:r>
          </w:p>
          <w:p w14:paraId="7E1B2A7E">
            <w:pPr>
              <w:spacing w:line="440" w:lineRule="exact"/>
              <w:ind w:firstLine="482" w:firstLineChars="200"/>
              <w:rPr>
                <w:rFonts w:ascii="宋体" w:hAnsi="宋体" w:cs="宋体"/>
                <w:b/>
                <w:color w:val="FF00FF"/>
                <w:sz w:val="24"/>
              </w:rPr>
            </w:pPr>
          </w:p>
        </w:tc>
        <w:tc>
          <w:tcPr>
            <w:tcW w:w="2552" w:type="dxa"/>
            <w:tcBorders>
              <w:top w:val="nil"/>
              <w:left w:val="nil"/>
              <w:bottom w:val="single" w:color="auto" w:sz="8" w:space="0"/>
              <w:right w:val="single" w:color="000000" w:sz="8" w:space="0"/>
            </w:tcBorders>
          </w:tcPr>
          <w:p w14:paraId="4ED57DB4">
            <w:pPr>
              <w:adjustRightInd w:val="0"/>
              <w:snapToGrid w:val="0"/>
              <w:spacing w:line="440" w:lineRule="exact"/>
              <w:jc w:val="left"/>
              <w:rPr>
                <w:rFonts w:ascii="宋体" w:hAnsi="宋体" w:cs="宋体"/>
                <w:b/>
                <w:color w:val="FF00FF"/>
                <w:sz w:val="24"/>
              </w:rPr>
            </w:pPr>
          </w:p>
          <w:p w14:paraId="6F22715A">
            <w:pPr>
              <w:adjustRightInd w:val="0"/>
              <w:snapToGrid w:val="0"/>
              <w:spacing w:line="440" w:lineRule="exact"/>
              <w:jc w:val="left"/>
              <w:rPr>
                <w:rFonts w:ascii="宋体" w:hAnsi="宋体" w:cs="宋体"/>
                <w:b/>
                <w:color w:val="FF00FF"/>
                <w:sz w:val="24"/>
              </w:rPr>
            </w:pPr>
          </w:p>
          <w:p w14:paraId="3CE0744B">
            <w:pPr>
              <w:adjustRightInd w:val="0"/>
              <w:snapToGrid w:val="0"/>
              <w:spacing w:line="440" w:lineRule="exact"/>
              <w:jc w:val="left"/>
              <w:rPr>
                <w:rFonts w:ascii="宋体" w:hAnsi="宋体" w:cs="宋体"/>
                <w:b/>
                <w:color w:val="FF00FF"/>
                <w:sz w:val="24"/>
              </w:rPr>
            </w:pPr>
          </w:p>
          <w:p w14:paraId="6EB002DA">
            <w:pPr>
              <w:spacing w:line="440" w:lineRule="exact"/>
              <w:rPr>
                <w:rFonts w:ascii="宋体" w:hAnsi="宋体" w:cs="宋体"/>
                <w:color w:val="00B050"/>
                <w:sz w:val="24"/>
              </w:rPr>
            </w:pPr>
            <w:r>
              <w:rPr>
                <w:rFonts w:hint="eastAsia" w:ascii="宋体" w:hAnsi="宋体" w:cs="宋体"/>
                <w:color w:val="00B050"/>
                <w:sz w:val="24"/>
              </w:rPr>
              <w:t>【设计意图：充分调动学生已有的知识经验进入语文学习。多媒体展示西湖美景，可以使学生感受西湖的美丽。通过图片展示，设悬来引出课题，吸引学生的注意力，激起学生阅读文本的欲望。】</w:t>
            </w:r>
          </w:p>
          <w:p w14:paraId="75124A27">
            <w:pPr>
              <w:adjustRightInd w:val="0"/>
              <w:snapToGrid w:val="0"/>
              <w:spacing w:line="440" w:lineRule="exact"/>
              <w:jc w:val="left"/>
              <w:rPr>
                <w:rFonts w:ascii="宋体" w:hAnsi="宋体" w:cs="宋体"/>
                <w:b/>
                <w:color w:val="FF00FF"/>
                <w:sz w:val="24"/>
              </w:rPr>
            </w:pPr>
          </w:p>
          <w:p w14:paraId="05963C72">
            <w:pPr>
              <w:adjustRightInd w:val="0"/>
              <w:snapToGrid w:val="0"/>
              <w:spacing w:line="440" w:lineRule="exact"/>
              <w:jc w:val="left"/>
              <w:rPr>
                <w:rFonts w:ascii="宋体" w:hAnsi="宋体" w:cs="宋体"/>
                <w:b/>
                <w:color w:val="FF00FF"/>
                <w:sz w:val="24"/>
              </w:rPr>
            </w:pPr>
          </w:p>
          <w:p w14:paraId="76C4A0A6">
            <w:pPr>
              <w:adjustRightInd w:val="0"/>
              <w:snapToGrid w:val="0"/>
              <w:spacing w:line="440" w:lineRule="exact"/>
              <w:jc w:val="left"/>
              <w:rPr>
                <w:rFonts w:ascii="宋体" w:hAnsi="宋体" w:cs="宋体"/>
                <w:b/>
                <w:color w:val="FF00FF"/>
                <w:sz w:val="24"/>
              </w:rPr>
            </w:pPr>
          </w:p>
          <w:p w14:paraId="08F4FEF8">
            <w:pPr>
              <w:adjustRightInd w:val="0"/>
              <w:snapToGrid w:val="0"/>
              <w:spacing w:line="440" w:lineRule="exact"/>
              <w:jc w:val="left"/>
              <w:rPr>
                <w:rFonts w:ascii="宋体" w:hAnsi="宋体" w:cs="宋体"/>
                <w:b/>
                <w:color w:val="FF00FF"/>
                <w:sz w:val="24"/>
              </w:rPr>
            </w:pPr>
          </w:p>
          <w:p w14:paraId="0732E5E5">
            <w:pPr>
              <w:adjustRightInd w:val="0"/>
              <w:snapToGrid w:val="0"/>
              <w:spacing w:line="440" w:lineRule="exact"/>
              <w:jc w:val="left"/>
              <w:rPr>
                <w:rFonts w:ascii="宋体" w:hAnsi="宋体" w:cs="宋体"/>
                <w:b/>
                <w:color w:val="FF00FF"/>
                <w:sz w:val="24"/>
              </w:rPr>
            </w:pPr>
          </w:p>
          <w:p w14:paraId="4E2A2BBA">
            <w:pPr>
              <w:adjustRightInd w:val="0"/>
              <w:snapToGrid w:val="0"/>
              <w:spacing w:line="440" w:lineRule="exact"/>
              <w:jc w:val="left"/>
              <w:rPr>
                <w:rFonts w:ascii="宋体" w:hAnsi="宋体" w:cs="宋体"/>
                <w:b/>
                <w:color w:val="FF00FF"/>
                <w:sz w:val="24"/>
              </w:rPr>
            </w:pPr>
          </w:p>
          <w:p w14:paraId="1AC52577">
            <w:pPr>
              <w:adjustRightInd w:val="0"/>
              <w:snapToGrid w:val="0"/>
              <w:spacing w:line="440" w:lineRule="exact"/>
              <w:jc w:val="left"/>
              <w:rPr>
                <w:rFonts w:ascii="宋体" w:hAnsi="宋体" w:cs="宋体"/>
                <w:b/>
                <w:color w:val="FF00FF"/>
                <w:sz w:val="24"/>
              </w:rPr>
            </w:pPr>
          </w:p>
          <w:p w14:paraId="3928850D">
            <w:pPr>
              <w:adjustRightInd w:val="0"/>
              <w:snapToGrid w:val="0"/>
              <w:spacing w:line="440" w:lineRule="exact"/>
              <w:jc w:val="left"/>
              <w:rPr>
                <w:rFonts w:ascii="宋体" w:hAnsi="宋体" w:cs="宋体"/>
                <w:b/>
                <w:color w:val="FF00FF"/>
                <w:sz w:val="24"/>
              </w:rPr>
            </w:pPr>
          </w:p>
          <w:p w14:paraId="464BA173">
            <w:pPr>
              <w:adjustRightInd w:val="0"/>
              <w:snapToGrid w:val="0"/>
              <w:spacing w:line="440" w:lineRule="exact"/>
              <w:jc w:val="left"/>
              <w:rPr>
                <w:rFonts w:ascii="宋体" w:hAnsi="宋体" w:cs="宋体"/>
                <w:b/>
                <w:color w:val="FF00FF"/>
                <w:sz w:val="24"/>
              </w:rPr>
            </w:pPr>
          </w:p>
          <w:p w14:paraId="068B7A3B">
            <w:pPr>
              <w:adjustRightInd w:val="0"/>
              <w:snapToGrid w:val="0"/>
              <w:spacing w:line="440" w:lineRule="exact"/>
              <w:jc w:val="left"/>
              <w:rPr>
                <w:rFonts w:ascii="宋体" w:hAnsi="宋体" w:cs="宋体"/>
                <w:b/>
                <w:color w:val="FF00FF"/>
                <w:sz w:val="24"/>
              </w:rPr>
            </w:pPr>
          </w:p>
          <w:p w14:paraId="233AA929">
            <w:pPr>
              <w:adjustRightInd w:val="0"/>
              <w:snapToGrid w:val="0"/>
              <w:spacing w:line="440" w:lineRule="exact"/>
              <w:jc w:val="left"/>
              <w:rPr>
                <w:rFonts w:ascii="宋体" w:hAnsi="宋体" w:cs="宋体"/>
                <w:b/>
                <w:color w:val="FF00FF"/>
                <w:sz w:val="24"/>
              </w:rPr>
            </w:pPr>
          </w:p>
          <w:p w14:paraId="1D2AFA13">
            <w:pPr>
              <w:adjustRightInd w:val="0"/>
              <w:snapToGrid w:val="0"/>
              <w:spacing w:line="440" w:lineRule="exact"/>
              <w:jc w:val="left"/>
              <w:rPr>
                <w:rFonts w:ascii="宋体" w:hAnsi="宋体" w:cs="宋体"/>
                <w:b/>
                <w:color w:val="FF00FF"/>
                <w:sz w:val="24"/>
              </w:rPr>
            </w:pPr>
          </w:p>
          <w:p w14:paraId="0C35EC57">
            <w:pPr>
              <w:adjustRightInd w:val="0"/>
              <w:snapToGrid w:val="0"/>
              <w:spacing w:line="440" w:lineRule="exact"/>
              <w:jc w:val="left"/>
              <w:rPr>
                <w:rFonts w:ascii="宋体" w:hAnsi="宋体" w:cs="宋体"/>
                <w:b/>
                <w:color w:val="FF00FF"/>
                <w:sz w:val="24"/>
              </w:rPr>
            </w:pPr>
          </w:p>
          <w:p w14:paraId="443AC894">
            <w:pPr>
              <w:adjustRightInd w:val="0"/>
              <w:snapToGrid w:val="0"/>
              <w:spacing w:line="440" w:lineRule="exact"/>
              <w:jc w:val="left"/>
              <w:rPr>
                <w:rFonts w:ascii="宋体" w:hAnsi="宋体" w:cs="宋体"/>
                <w:b/>
                <w:color w:val="FF00FF"/>
                <w:sz w:val="24"/>
              </w:rPr>
            </w:pPr>
          </w:p>
          <w:p w14:paraId="764FDECE">
            <w:pPr>
              <w:adjustRightInd w:val="0"/>
              <w:snapToGrid w:val="0"/>
              <w:spacing w:line="440" w:lineRule="exact"/>
              <w:jc w:val="left"/>
              <w:rPr>
                <w:rFonts w:ascii="宋体" w:hAnsi="宋体" w:cs="宋体"/>
                <w:b/>
                <w:color w:val="FF00FF"/>
                <w:sz w:val="24"/>
              </w:rPr>
            </w:pPr>
          </w:p>
          <w:p w14:paraId="710C6F0F">
            <w:pPr>
              <w:adjustRightInd w:val="0"/>
              <w:snapToGrid w:val="0"/>
              <w:spacing w:line="440" w:lineRule="exact"/>
              <w:jc w:val="left"/>
              <w:rPr>
                <w:rFonts w:ascii="宋体" w:hAnsi="宋体" w:cs="宋体"/>
                <w:b/>
                <w:color w:val="FF00FF"/>
                <w:sz w:val="24"/>
              </w:rPr>
            </w:pPr>
          </w:p>
          <w:p w14:paraId="6BB11D15">
            <w:pPr>
              <w:adjustRightInd w:val="0"/>
              <w:snapToGrid w:val="0"/>
              <w:spacing w:line="440" w:lineRule="exact"/>
              <w:jc w:val="left"/>
              <w:rPr>
                <w:rFonts w:ascii="宋体" w:hAnsi="宋体" w:cs="宋体"/>
                <w:b/>
                <w:color w:val="FF00FF"/>
                <w:sz w:val="24"/>
              </w:rPr>
            </w:pPr>
          </w:p>
          <w:p w14:paraId="550DA0D3">
            <w:pPr>
              <w:adjustRightInd w:val="0"/>
              <w:snapToGrid w:val="0"/>
              <w:spacing w:line="440" w:lineRule="exact"/>
              <w:jc w:val="left"/>
              <w:rPr>
                <w:rFonts w:ascii="宋体" w:hAnsi="宋体" w:cs="宋体"/>
                <w:b/>
                <w:color w:val="FF00FF"/>
                <w:sz w:val="24"/>
              </w:rPr>
            </w:pPr>
          </w:p>
          <w:p w14:paraId="6EDEB7FE">
            <w:pPr>
              <w:adjustRightInd w:val="0"/>
              <w:snapToGrid w:val="0"/>
              <w:spacing w:line="440" w:lineRule="exact"/>
              <w:jc w:val="left"/>
              <w:rPr>
                <w:rFonts w:ascii="宋体" w:hAnsi="宋体" w:cs="宋体"/>
                <w:b/>
                <w:color w:val="FF00FF"/>
                <w:sz w:val="24"/>
              </w:rPr>
            </w:pPr>
          </w:p>
          <w:p w14:paraId="1937ED5A">
            <w:pPr>
              <w:adjustRightInd w:val="0"/>
              <w:snapToGrid w:val="0"/>
              <w:spacing w:line="440" w:lineRule="exact"/>
              <w:jc w:val="left"/>
              <w:rPr>
                <w:rFonts w:ascii="宋体" w:hAnsi="宋体" w:cs="宋体"/>
                <w:b/>
                <w:color w:val="FF00FF"/>
                <w:sz w:val="24"/>
              </w:rPr>
            </w:pPr>
          </w:p>
          <w:p w14:paraId="367B68A4">
            <w:pPr>
              <w:adjustRightInd w:val="0"/>
              <w:snapToGrid w:val="0"/>
              <w:spacing w:line="440" w:lineRule="exact"/>
              <w:jc w:val="left"/>
              <w:rPr>
                <w:rFonts w:ascii="宋体" w:hAnsi="宋体" w:cs="宋体"/>
                <w:b/>
                <w:color w:val="FF00FF"/>
                <w:sz w:val="24"/>
              </w:rPr>
            </w:pPr>
          </w:p>
          <w:p w14:paraId="4B1F1D9F">
            <w:pPr>
              <w:adjustRightInd w:val="0"/>
              <w:snapToGrid w:val="0"/>
              <w:spacing w:line="440" w:lineRule="exact"/>
              <w:jc w:val="left"/>
              <w:rPr>
                <w:rFonts w:ascii="宋体" w:hAnsi="宋体" w:cs="宋体"/>
                <w:b/>
                <w:color w:val="FF00FF"/>
                <w:sz w:val="24"/>
              </w:rPr>
            </w:pPr>
          </w:p>
          <w:p w14:paraId="186E176C">
            <w:pPr>
              <w:adjustRightInd w:val="0"/>
              <w:snapToGrid w:val="0"/>
              <w:spacing w:line="440" w:lineRule="exact"/>
              <w:jc w:val="left"/>
              <w:rPr>
                <w:rFonts w:ascii="宋体" w:hAnsi="宋体" w:cs="宋体"/>
                <w:b/>
                <w:color w:val="FF00FF"/>
                <w:sz w:val="24"/>
              </w:rPr>
            </w:pPr>
          </w:p>
          <w:p w14:paraId="2F8E1216">
            <w:pPr>
              <w:adjustRightInd w:val="0"/>
              <w:snapToGrid w:val="0"/>
              <w:spacing w:line="440" w:lineRule="exact"/>
              <w:jc w:val="left"/>
              <w:rPr>
                <w:rFonts w:ascii="宋体" w:hAnsi="宋体" w:cs="宋体"/>
                <w:b/>
                <w:color w:val="FF00FF"/>
                <w:sz w:val="24"/>
              </w:rPr>
            </w:pPr>
          </w:p>
          <w:p w14:paraId="56605A26">
            <w:pPr>
              <w:adjustRightInd w:val="0"/>
              <w:snapToGrid w:val="0"/>
              <w:spacing w:line="440" w:lineRule="exact"/>
              <w:jc w:val="left"/>
              <w:rPr>
                <w:rFonts w:ascii="宋体" w:hAnsi="宋体" w:cs="宋体"/>
                <w:b/>
                <w:color w:val="FF00FF"/>
                <w:sz w:val="24"/>
              </w:rPr>
            </w:pPr>
          </w:p>
          <w:p w14:paraId="2FA3D42C">
            <w:pPr>
              <w:adjustRightInd w:val="0"/>
              <w:snapToGrid w:val="0"/>
              <w:spacing w:line="440" w:lineRule="exact"/>
              <w:jc w:val="left"/>
              <w:rPr>
                <w:rFonts w:ascii="宋体" w:hAnsi="宋体" w:cs="宋体"/>
                <w:b/>
                <w:color w:val="FF00FF"/>
                <w:sz w:val="24"/>
              </w:rPr>
            </w:pPr>
          </w:p>
          <w:p w14:paraId="0DD3EE31">
            <w:pPr>
              <w:adjustRightInd w:val="0"/>
              <w:snapToGrid w:val="0"/>
              <w:spacing w:line="440" w:lineRule="exact"/>
              <w:jc w:val="left"/>
              <w:rPr>
                <w:rFonts w:ascii="宋体" w:hAnsi="宋体" w:cs="宋体"/>
                <w:b/>
                <w:color w:val="FF00FF"/>
                <w:sz w:val="24"/>
              </w:rPr>
            </w:pPr>
          </w:p>
          <w:p w14:paraId="535BA834">
            <w:pPr>
              <w:adjustRightInd w:val="0"/>
              <w:snapToGrid w:val="0"/>
              <w:spacing w:line="440" w:lineRule="exact"/>
              <w:jc w:val="left"/>
              <w:rPr>
                <w:rFonts w:ascii="宋体" w:hAnsi="宋体" w:cs="宋体"/>
                <w:b/>
                <w:color w:val="FF00FF"/>
                <w:sz w:val="24"/>
              </w:rPr>
            </w:pPr>
          </w:p>
          <w:p w14:paraId="4D969B46">
            <w:pPr>
              <w:adjustRightInd w:val="0"/>
              <w:snapToGrid w:val="0"/>
              <w:spacing w:line="440" w:lineRule="exact"/>
              <w:jc w:val="left"/>
              <w:rPr>
                <w:rFonts w:ascii="宋体" w:hAnsi="宋体" w:cs="宋体"/>
                <w:b/>
                <w:color w:val="FF00FF"/>
                <w:sz w:val="24"/>
              </w:rPr>
            </w:pPr>
          </w:p>
          <w:p w14:paraId="72507BCF">
            <w:pPr>
              <w:adjustRightInd w:val="0"/>
              <w:snapToGrid w:val="0"/>
              <w:spacing w:line="440" w:lineRule="exact"/>
              <w:jc w:val="left"/>
              <w:rPr>
                <w:rFonts w:ascii="宋体" w:hAnsi="宋体" w:cs="宋体"/>
                <w:b/>
                <w:color w:val="FF00FF"/>
                <w:sz w:val="24"/>
              </w:rPr>
            </w:pPr>
          </w:p>
          <w:p w14:paraId="7FADD9BE">
            <w:pPr>
              <w:adjustRightInd w:val="0"/>
              <w:snapToGrid w:val="0"/>
              <w:spacing w:line="440" w:lineRule="exact"/>
              <w:jc w:val="left"/>
              <w:rPr>
                <w:rFonts w:ascii="宋体" w:hAnsi="宋体" w:cs="宋体"/>
                <w:b/>
                <w:color w:val="FF00FF"/>
                <w:sz w:val="24"/>
              </w:rPr>
            </w:pPr>
          </w:p>
          <w:p w14:paraId="05B34E53">
            <w:pPr>
              <w:adjustRightInd w:val="0"/>
              <w:snapToGrid w:val="0"/>
              <w:spacing w:line="440" w:lineRule="exact"/>
              <w:jc w:val="left"/>
              <w:rPr>
                <w:rFonts w:ascii="宋体" w:hAnsi="宋体" w:cs="宋体"/>
                <w:b/>
                <w:color w:val="FF00FF"/>
                <w:sz w:val="24"/>
              </w:rPr>
            </w:pPr>
          </w:p>
          <w:p w14:paraId="6C64D1C9">
            <w:pPr>
              <w:adjustRightInd w:val="0"/>
              <w:snapToGrid w:val="0"/>
              <w:spacing w:line="440" w:lineRule="exact"/>
              <w:jc w:val="left"/>
              <w:rPr>
                <w:rFonts w:ascii="宋体" w:hAnsi="宋体" w:cs="宋体"/>
                <w:b/>
                <w:color w:val="FF00FF"/>
                <w:sz w:val="24"/>
              </w:rPr>
            </w:pPr>
          </w:p>
          <w:p w14:paraId="2DE9060F">
            <w:pPr>
              <w:adjustRightInd w:val="0"/>
              <w:snapToGrid w:val="0"/>
              <w:spacing w:line="440" w:lineRule="exact"/>
              <w:jc w:val="left"/>
              <w:rPr>
                <w:rFonts w:ascii="宋体" w:hAnsi="宋体" w:cs="宋体"/>
                <w:b/>
                <w:color w:val="FF00FF"/>
                <w:sz w:val="24"/>
              </w:rPr>
            </w:pPr>
          </w:p>
          <w:p w14:paraId="534B90B8">
            <w:pPr>
              <w:adjustRightInd w:val="0"/>
              <w:snapToGrid w:val="0"/>
              <w:spacing w:line="440" w:lineRule="exact"/>
              <w:jc w:val="left"/>
              <w:rPr>
                <w:rFonts w:ascii="宋体" w:hAnsi="宋体" w:cs="宋体"/>
                <w:b/>
                <w:color w:val="FF00FF"/>
                <w:sz w:val="24"/>
              </w:rPr>
            </w:pPr>
          </w:p>
          <w:p w14:paraId="6071B7CB">
            <w:pPr>
              <w:adjustRightInd w:val="0"/>
              <w:snapToGrid w:val="0"/>
              <w:spacing w:line="440" w:lineRule="exact"/>
              <w:jc w:val="left"/>
              <w:rPr>
                <w:rFonts w:ascii="宋体" w:hAnsi="宋体" w:cs="宋体"/>
                <w:b/>
                <w:color w:val="FF00FF"/>
                <w:sz w:val="24"/>
              </w:rPr>
            </w:pPr>
          </w:p>
          <w:p w14:paraId="44B1AEBB">
            <w:pPr>
              <w:adjustRightInd w:val="0"/>
              <w:snapToGrid w:val="0"/>
              <w:spacing w:line="440" w:lineRule="exact"/>
              <w:jc w:val="left"/>
              <w:rPr>
                <w:rFonts w:ascii="宋体" w:hAnsi="宋体" w:cs="宋体"/>
                <w:b/>
                <w:color w:val="FF00FF"/>
                <w:sz w:val="24"/>
              </w:rPr>
            </w:pPr>
          </w:p>
          <w:p w14:paraId="7B76DA05">
            <w:pPr>
              <w:adjustRightInd w:val="0"/>
              <w:snapToGrid w:val="0"/>
              <w:spacing w:line="440" w:lineRule="exact"/>
              <w:jc w:val="left"/>
              <w:rPr>
                <w:rFonts w:ascii="宋体" w:hAnsi="宋体" w:cs="宋体"/>
                <w:b/>
                <w:color w:val="FF00FF"/>
                <w:sz w:val="24"/>
              </w:rPr>
            </w:pPr>
          </w:p>
          <w:p w14:paraId="154949D0">
            <w:pPr>
              <w:adjustRightInd w:val="0"/>
              <w:snapToGrid w:val="0"/>
              <w:spacing w:line="440" w:lineRule="exact"/>
              <w:jc w:val="left"/>
              <w:rPr>
                <w:rFonts w:ascii="宋体" w:hAnsi="宋体" w:cs="宋体"/>
                <w:b/>
                <w:color w:val="FF00FF"/>
                <w:sz w:val="24"/>
              </w:rPr>
            </w:pPr>
          </w:p>
          <w:p w14:paraId="4E1CD2EA">
            <w:pPr>
              <w:adjustRightInd w:val="0"/>
              <w:snapToGrid w:val="0"/>
              <w:spacing w:line="440" w:lineRule="exact"/>
              <w:jc w:val="left"/>
              <w:rPr>
                <w:rFonts w:ascii="宋体" w:hAnsi="宋体" w:cs="宋体"/>
                <w:b/>
                <w:color w:val="FF00FF"/>
                <w:sz w:val="24"/>
              </w:rPr>
            </w:pPr>
          </w:p>
          <w:p w14:paraId="2E83F0CD">
            <w:pPr>
              <w:adjustRightInd w:val="0"/>
              <w:snapToGrid w:val="0"/>
              <w:spacing w:line="440" w:lineRule="exact"/>
              <w:jc w:val="left"/>
              <w:rPr>
                <w:rFonts w:ascii="宋体" w:hAnsi="宋体" w:cs="宋体"/>
                <w:b/>
                <w:color w:val="FF00FF"/>
                <w:sz w:val="24"/>
              </w:rPr>
            </w:pPr>
          </w:p>
          <w:p w14:paraId="6B1F5D18">
            <w:pPr>
              <w:adjustRightInd w:val="0"/>
              <w:snapToGrid w:val="0"/>
              <w:spacing w:line="440" w:lineRule="exact"/>
              <w:jc w:val="left"/>
              <w:rPr>
                <w:rFonts w:ascii="宋体" w:hAnsi="宋体" w:cs="宋体"/>
                <w:b/>
                <w:color w:val="FF00FF"/>
                <w:sz w:val="24"/>
              </w:rPr>
            </w:pPr>
          </w:p>
          <w:p w14:paraId="0C33066A">
            <w:pPr>
              <w:adjustRightInd w:val="0"/>
              <w:snapToGrid w:val="0"/>
              <w:spacing w:line="440" w:lineRule="exact"/>
              <w:jc w:val="left"/>
              <w:rPr>
                <w:rFonts w:ascii="宋体" w:hAnsi="宋体" w:cs="宋体"/>
                <w:b/>
                <w:color w:val="FF00FF"/>
                <w:sz w:val="24"/>
              </w:rPr>
            </w:pPr>
          </w:p>
          <w:p w14:paraId="20D814A3">
            <w:pPr>
              <w:adjustRightInd w:val="0"/>
              <w:snapToGrid w:val="0"/>
              <w:spacing w:line="440" w:lineRule="exact"/>
              <w:jc w:val="left"/>
              <w:rPr>
                <w:rFonts w:ascii="宋体" w:hAnsi="宋体" w:cs="宋体"/>
                <w:b/>
                <w:color w:val="FF00FF"/>
                <w:sz w:val="24"/>
              </w:rPr>
            </w:pPr>
          </w:p>
          <w:p w14:paraId="2FB263E6">
            <w:pPr>
              <w:adjustRightInd w:val="0"/>
              <w:snapToGrid w:val="0"/>
              <w:spacing w:line="440" w:lineRule="exact"/>
              <w:jc w:val="left"/>
              <w:rPr>
                <w:rFonts w:ascii="宋体" w:hAnsi="宋体" w:cs="宋体"/>
                <w:b/>
                <w:color w:val="FF00FF"/>
                <w:sz w:val="24"/>
              </w:rPr>
            </w:pPr>
          </w:p>
          <w:p w14:paraId="1FB9403A">
            <w:pPr>
              <w:adjustRightInd w:val="0"/>
              <w:snapToGrid w:val="0"/>
              <w:spacing w:line="440" w:lineRule="exact"/>
              <w:jc w:val="left"/>
              <w:rPr>
                <w:rFonts w:ascii="宋体" w:hAnsi="宋体" w:cs="宋体"/>
                <w:b/>
                <w:color w:val="FF00FF"/>
                <w:sz w:val="24"/>
              </w:rPr>
            </w:pPr>
          </w:p>
          <w:p w14:paraId="34439CAC">
            <w:pPr>
              <w:adjustRightInd w:val="0"/>
              <w:snapToGrid w:val="0"/>
              <w:spacing w:line="440" w:lineRule="exact"/>
              <w:jc w:val="left"/>
              <w:rPr>
                <w:rFonts w:ascii="宋体" w:hAnsi="宋体" w:cs="宋体"/>
                <w:b/>
                <w:color w:val="FF00FF"/>
                <w:sz w:val="24"/>
              </w:rPr>
            </w:pPr>
          </w:p>
          <w:p w14:paraId="3BFA1141">
            <w:pPr>
              <w:adjustRightInd w:val="0"/>
              <w:snapToGrid w:val="0"/>
              <w:spacing w:line="440" w:lineRule="exact"/>
              <w:jc w:val="left"/>
              <w:rPr>
                <w:rFonts w:ascii="宋体" w:hAnsi="宋体" w:cs="宋体"/>
                <w:b/>
                <w:color w:val="FF00FF"/>
                <w:sz w:val="24"/>
              </w:rPr>
            </w:pPr>
          </w:p>
          <w:p w14:paraId="5B5444CE">
            <w:pPr>
              <w:adjustRightInd w:val="0"/>
              <w:snapToGrid w:val="0"/>
              <w:spacing w:line="440" w:lineRule="exact"/>
              <w:jc w:val="left"/>
              <w:rPr>
                <w:rFonts w:ascii="宋体" w:hAnsi="宋体" w:cs="宋体"/>
                <w:b/>
                <w:color w:val="FF00FF"/>
                <w:sz w:val="24"/>
              </w:rPr>
            </w:pPr>
          </w:p>
          <w:p w14:paraId="200659F5">
            <w:pPr>
              <w:adjustRightInd w:val="0"/>
              <w:snapToGrid w:val="0"/>
              <w:spacing w:line="440" w:lineRule="exact"/>
              <w:jc w:val="left"/>
              <w:rPr>
                <w:rFonts w:ascii="宋体" w:hAnsi="宋体" w:cs="宋体"/>
                <w:b/>
                <w:color w:val="FF00FF"/>
                <w:sz w:val="24"/>
              </w:rPr>
            </w:pPr>
          </w:p>
          <w:p w14:paraId="1F62B2CB">
            <w:pPr>
              <w:adjustRightInd w:val="0"/>
              <w:snapToGrid w:val="0"/>
              <w:spacing w:line="440" w:lineRule="exact"/>
              <w:jc w:val="left"/>
              <w:rPr>
                <w:rFonts w:ascii="宋体" w:hAnsi="宋体" w:cs="宋体"/>
                <w:b/>
                <w:color w:val="FF00FF"/>
                <w:sz w:val="24"/>
              </w:rPr>
            </w:pPr>
          </w:p>
          <w:p w14:paraId="1430B0E2">
            <w:pPr>
              <w:adjustRightInd w:val="0"/>
              <w:snapToGrid w:val="0"/>
              <w:spacing w:line="440" w:lineRule="exact"/>
              <w:jc w:val="left"/>
              <w:rPr>
                <w:rFonts w:ascii="宋体" w:hAnsi="宋体" w:cs="宋体"/>
                <w:b/>
                <w:color w:val="FF00FF"/>
                <w:sz w:val="24"/>
              </w:rPr>
            </w:pPr>
          </w:p>
          <w:p w14:paraId="50E6851C">
            <w:pPr>
              <w:adjustRightInd w:val="0"/>
              <w:snapToGrid w:val="0"/>
              <w:spacing w:line="440" w:lineRule="exact"/>
              <w:jc w:val="left"/>
              <w:rPr>
                <w:rFonts w:ascii="宋体" w:hAnsi="宋体" w:cs="宋体"/>
                <w:b/>
                <w:color w:val="FF00FF"/>
                <w:sz w:val="24"/>
              </w:rPr>
            </w:pPr>
          </w:p>
          <w:p w14:paraId="38D23C55">
            <w:pPr>
              <w:adjustRightInd w:val="0"/>
              <w:snapToGrid w:val="0"/>
              <w:spacing w:line="440" w:lineRule="exact"/>
              <w:jc w:val="left"/>
              <w:rPr>
                <w:rFonts w:ascii="宋体" w:hAnsi="宋体" w:cs="宋体"/>
                <w:b/>
                <w:color w:val="FF00FF"/>
                <w:sz w:val="24"/>
              </w:rPr>
            </w:pPr>
          </w:p>
          <w:p w14:paraId="6E6640A2">
            <w:pPr>
              <w:adjustRightInd w:val="0"/>
              <w:snapToGrid w:val="0"/>
              <w:spacing w:line="440" w:lineRule="exact"/>
              <w:jc w:val="left"/>
              <w:rPr>
                <w:rFonts w:ascii="宋体" w:hAnsi="宋体" w:cs="宋体"/>
                <w:b/>
                <w:color w:val="FF00FF"/>
                <w:sz w:val="24"/>
              </w:rPr>
            </w:pPr>
          </w:p>
          <w:p w14:paraId="055E703B">
            <w:pPr>
              <w:adjustRightInd w:val="0"/>
              <w:snapToGrid w:val="0"/>
              <w:spacing w:line="440" w:lineRule="exact"/>
              <w:jc w:val="left"/>
              <w:rPr>
                <w:rFonts w:ascii="宋体" w:hAnsi="宋体" w:cs="宋体"/>
                <w:b/>
                <w:color w:val="FF00FF"/>
                <w:sz w:val="24"/>
              </w:rPr>
            </w:pPr>
          </w:p>
          <w:p w14:paraId="56BA5E3F">
            <w:pPr>
              <w:adjustRightInd w:val="0"/>
              <w:snapToGrid w:val="0"/>
              <w:spacing w:line="440" w:lineRule="exact"/>
              <w:jc w:val="left"/>
              <w:rPr>
                <w:rFonts w:ascii="宋体" w:hAnsi="宋体" w:cs="宋体"/>
                <w:b/>
                <w:color w:val="FF00FF"/>
                <w:sz w:val="24"/>
              </w:rPr>
            </w:pPr>
          </w:p>
          <w:p w14:paraId="1E34B48E">
            <w:pPr>
              <w:adjustRightInd w:val="0"/>
              <w:snapToGrid w:val="0"/>
              <w:spacing w:line="440" w:lineRule="exact"/>
              <w:jc w:val="left"/>
              <w:rPr>
                <w:rFonts w:ascii="宋体" w:hAnsi="宋体" w:cs="宋体"/>
                <w:b/>
                <w:color w:val="FF00FF"/>
                <w:sz w:val="24"/>
              </w:rPr>
            </w:pPr>
          </w:p>
          <w:p w14:paraId="6B4B93DA">
            <w:pPr>
              <w:adjustRightInd w:val="0"/>
              <w:snapToGrid w:val="0"/>
              <w:spacing w:line="440" w:lineRule="exact"/>
              <w:jc w:val="left"/>
              <w:rPr>
                <w:rFonts w:ascii="宋体" w:hAnsi="宋体" w:cs="宋体"/>
                <w:b/>
                <w:color w:val="FF00FF"/>
                <w:sz w:val="24"/>
              </w:rPr>
            </w:pPr>
          </w:p>
          <w:p w14:paraId="63B3FE23">
            <w:pPr>
              <w:spacing w:line="440" w:lineRule="exact"/>
              <w:rPr>
                <w:rFonts w:ascii="宋体" w:hAnsi="宋体" w:cs="宋体"/>
                <w:color w:val="00B050"/>
                <w:sz w:val="24"/>
              </w:rPr>
            </w:pPr>
            <w:r>
              <w:rPr>
                <w:rFonts w:hint="eastAsia" w:ascii="宋体" w:hAnsi="宋体" w:cs="宋体"/>
                <w:color w:val="00B050"/>
                <w:sz w:val="24"/>
              </w:rPr>
              <w:t>【设计意图：交流学习古诗的方法，为自主探究诗句意思做好充分的准备。】</w:t>
            </w:r>
          </w:p>
          <w:p w14:paraId="44F24428">
            <w:pPr>
              <w:adjustRightInd w:val="0"/>
              <w:snapToGrid w:val="0"/>
              <w:spacing w:line="440" w:lineRule="exact"/>
              <w:jc w:val="left"/>
              <w:rPr>
                <w:rFonts w:ascii="宋体" w:hAnsi="宋体" w:cs="宋体"/>
                <w:b/>
                <w:color w:val="FF00FF"/>
                <w:sz w:val="24"/>
              </w:rPr>
            </w:pPr>
          </w:p>
          <w:p w14:paraId="20CD3D9C">
            <w:pPr>
              <w:adjustRightInd w:val="0"/>
              <w:snapToGrid w:val="0"/>
              <w:spacing w:line="440" w:lineRule="exact"/>
              <w:jc w:val="left"/>
              <w:rPr>
                <w:rFonts w:ascii="宋体" w:hAnsi="宋体" w:cs="宋体"/>
                <w:b/>
                <w:color w:val="FF00FF"/>
                <w:sz w:val="24"/>
              </w:rPr>
            </w:pPr>
          </w:p>
          <w:p w14:paraId="7D74843C">
            <w:pPr>
              <w:adjustRightInd w:val="0"/>
              <w:snapToGrid w:val="0"/>
              <w:spacing w:line="440" w:lineRule="exact"/>
              <w:jc w:val="left"/>
              <w:rPr>
                <w:rFonts w:ascii="宋体" w:hAnsi="宋体" w:cs="宋体"/>
                <w:b/>
                <w:color w:val="FF00FF"/>
                <w:sz w:val="24"/>
              </w:rPr>
            </w:pPr>
          </w:p>
          <w:p w14:paraId="42224449">
            <w:pPr>
              <w:adjustRightInd w:val="0"/>
              <w:snapToGrid w:val="0"/>
              <w:spacing w:line="440" w:lineRule="exact"/>
              <w:jc w:val="left"/>
              <w:rPr>
                <w:rFonts w:ascii="宋体" w:hAnsi="宋体" w:cs="宋体"/>
                <w:b/>
                <w:color w:val="FF00FF"/>
                <w:sz w:val="24"/>
              </w:rPr>
            </w:pPr>
          </w:p>
          <w:p w14:paraId="7D3AE0C4">
            <w:pPr>
              <w:adjustRightInd w:val="0"/>
              <w:snapToGrid w:val="0"/>
              <w:spacing w:line="440" w:lineRule="exact"/>
              <w:jc w:val="left"/>
              <w:rPr>
                <w:rFonts w:ascii="宋体" w:hAnsi="宋体" w:cs="宋体"/>
                <w:b/>
                <w:color w:val="FF00FF"/>
                <w:sz w:val="24"/>
              </w:rPr>
            </w:pPr>
          </w:p>
          <w:p w14:paraId="4479DBFE">
            <w:pPr>
              <w:adjustRightInd w:val="0"/>
              <w:snapToGrid w:val="0"/>
              <w:spacing w:line="440" w:lineRule="exact"/>
              <w:jc w:val="left"/>
              <w:rPr>
                <w:rFonts w:ascii="宋体" w:hAnsi="宋体" w:cs="宋体"/>
                <w:b/>
                <w:color w:val="FF00FF"/>
                <w:sz w:val="24"/>
              </w:rPr>
            </w:pPr>
          </w:p>
          <w:p w14:paraId="1C6B1A9C">
            <w:pPr>
              <w:adjustRightInd w:val="0"/>
              <w:snapToGrid w:val="0"/>
              <w:spacing w:line="440" w:lineRule="exact"/>
              <w:jc w:val="left"/>
              <w:rPr>
                <w:rFonts w:ascii="宋体" w:hAnsi="宋体" w:cs="宋体"/>
                <w:b/>
                <w:color w:val="FF00FF"/>
                <w:sz w:val="24"/>
              </w:rPr>
            </w:pPr>
          </w:p>
          <w:p w14:paraId="366D993F">
            <w:pPr>
              <w:adjustRightInd w:val="0"/>
              <w:snapToGrid w:val="0"/>
              <w:spacing w:line="440" w:lineRule="exact"/>
              <w:jc w:val="left"/>
              <w:rPr>
                <w:rFonts w:ascii="宋体" w:hAnsi="宋体" w:cs="宋体"/>
                <w:b/>
                <w:color w:val="FF00FF"/>
                <w:sz w:val="24"/>
              </w:rPr>
            </w:pPr>
          </w:p>
          <w:p w14:paraId="44508245">
            <w:pPr>
              <w:adjustRightInd w:val="0"/>
              <w:snapToGrid w:val="0"/>
              <w:spacing w:line="440" w:lineRule="exact"/>
              <w:jc w:val="left"/>
              <w:rPr>
                <w:rFonts w:ascii="宋体" w:hAnsi="宋体" w:cs="宋体"/>
                <w:b/>
                <w:color w:val="FF00FF"/>
                <w:sz w:val="24"/>
              </w:rPr>
            </w:pPr>
          </w:p>
          <w:p w14:paraId="5A81FF0E">
            <w:pPr>
              <w:adjustRightInd w:val="0"/>
              <w:snapToGrid w:val="0"/>
              <w:spacing w:line="440" w:lineRule="exact"/>
              <w:jc w:val="left"/>
              <w:rPr>
                <w:rFonts w:ascii="宋体" w:hAnsi="宋体" w:cs="宋体"/>
                <w:b/>
                <w:color w:val="FF00FF"/>
                <w:sz w:val="24"/>
              </w:rPr>
            </w:pPr>
          </w:p>
          <w:p w14:paraId="6CDA8375">
            <w:pPr>
              <w:adjustRightInd w:val="0"/>
              <w:snapToGrid w:val="0"/>
              <w:spacing w:line="440" w:lineRule="exact"/>
              <w:jc w:val="left"/>
              <w:rPr>
                <w:rFonts w:ascii="宋体" w:hAnsi="宋体" w:cs="宋体"/>
                <w:b/>
                <w:color w:val="FF00FF"/>
                <w:sz w:val="24"/>
              </w:rPr>
            </w:pPr>
          </w:p>
          <w:p w14:paraId="67C71738">
            <w:pPr>
              <w:adjustRightInd w:val="0"/>
              <w:snapToGrid w:val="0"/>
              <w:spacing w:line="440" w:lineRule="exact"/>
              <w:jc w:val="left"/>
              <w:rPr>
                <w:rFonts w:ascii="宋体" w:hAnsi="宋体" w:cs="宋体"/>
                <w:b/>
                <w:color w:val="FF00FF"/>
                <w:sz w:val="24"/>
              </w:rPr>
            </w:pPr>
          </w:p>
          <w:p w14:paraId="629696BB">
            <w:pPr>
              <w:adjustRightInd w:val="0"/>
              <w:snapToGrid w:val="0"/>
              <w:spacing w:line="440" w:lineRule="exact"/>
              <w:jc w:val="left"/>
              <w:rPr>
                <w:rFonts w:ascii="宋体" w:hAnsi="宋体" w:cs="宋体"/>
                <w:b/>
                <w:color w:val="FF00FF"/>
                <w:sz w:val="24"/>
              </w:rPr>
            </w:pPr>
          </w:p>
          <w:p w14:paraId="6D78EA5E">
            <w:pPr>
              <w:adjustRightInd w:val="0"/>
              <w:snapToGrid w:val="0"/>
              <w:spacing w:line="440" w:lineRule="exact"/>
              <w:jc w:val="left"/>
              <w:rPr>
                <w:rFonts w:ascii="宋体" w:hAnsi="宋体" w:cs="宋体"/>
                <w:b/>
                <w:color w:val="FF00FF"/>
                <w:sz w:val="24"/>
              </w:rPr>
            </w:pPr>
          </w:p>
          <w:p w14:paraId="7B58C946">
            <w:pPr>
              <w:adjustRightInd w:val="0"/>
              <w:snapToGrid w:val="0"/>
              <w:spacing w:line="440" w:lineRule="exact"/>
              <w:jc w:val="left"/>
              <w:rPr>
                <w:rFonts w:ascii="宋体" w:hAnsi="宋体" w:cs="宋体"/>
                <w:b/>
                <w:color w:val="FF00FF"/>
                <w:sz w:val="24"/>
              </w:rPr>
            </w:pPr>
          </w:p>
          <w:p w14:paraId="27E0760F">
            <w:pPr>
              <w:adjustRightInd w:val="0"/>
              <w:snapToGrid w:val="0"/>
              <w:spacing w:line="440" w:lineRule="exact"/>
              <w:jc w:val="left"/>
              <w:rPr>
                <w:rFonts w:ascii="宋体" w:hAnsi="宋体" w:cs="宋体"/>
                <w:b/>
                <w:color w:val="FF00FF"/>
                <w:sz w:val="24"/>
              </w:rPr>
            </w:pPr>
          </w:p>
          <w:p w14:paraId="3F20A2C5">
            <w:pPr>
              <w:adjustRightInd w:val="0"/>
              <w:snapToGrid w:val="0"/>
              <w:spacing w:line="440" w:lineRule="exact"/>
              <w:jc w:val="left"/>
              <w:rPr>
                <w:rFonts w:ascii="宋体" w:hAnsi="宋体" w:cs="宋体"/>
                <w:b/>
                <w:color w:val="FF00FF"/>
                <w:sz w:val="24"/>
              </w:rPr>
            </w:pPr>
          </w:p>
          <w:p w14:paraId="669467B4">
            <w:pPr>
              <w:adjustRightInd w:val="0"/>
              <w:snapToGrid w:val="0"/>
              <w:spacing w:line="440" w:lineRule="exact"/>
              <w:jc w:val="left"/>
              <w:rPr>
                <w:rFonts w:ascii="宋体" w:hAnsi="宋体" w:cs="宋体"/>
                <w:b/>
                <w:color w:val="FF00FF"/>
                <w:sz w:val="24"/>
              </w:rPr>
            </w:pPr>
          </w:p>
          <w:p w14:paraId="5AB3B413">
            <w:pPr>
              <w:adjustRightInd w:val="0"/>
              <w:snapToGrid w:val="0"/>
              <w:spacing w:line="440" w:lineRule="exact"/>
              <w:jc w:val="left"/>
              <w:rPr>
                <w:rFonts w:ascii="宋体" w:hAnsi="宋体" w:cs="宋体"/>
                <w:b/>
                <w:color w:val="FF00FF"/>
                <w:sz w:val="24"/>
              </w:rPr>
            </w:pPr>
          </w:p>
          <w:p w14:paraId="07E174D4">
            <w:pPr>
              <w:adjustRightInd w:val="0"/>
              <w:snapToGrid w:val="0"/>
              <w:spacing w:line="440" w:lineRule="exact"/>
              <w:jc w:val="left"/>
              <w:rPr>
                <w:rFonts w:ascii="宋体" w:hAnsi="宋体" w:cs="宋体"/>
                <w:b/>
                <w:color w:val="FF00FF"/>
                <w:sz w:val="24"/>
              </w:rPr>
            </w:pPr>
          </w:p>
          <w:p w14:paraId="419F54A1">
            <w:pPr>
              <w:adjustRightInd w:val="0"/>
              <w:snapToGrid w:val="0"/>
              <w:spacing w:line="440" w:lineRule="exact"/>
              <w:jc w:val="left"/>
              <w:rPr>
                <w:rFonts w:ascii="宋体" w:hAnsi="宋体" w:cs="宋体"/>
                <w:b/>
                <w:color w:val="FF00FF"/>
                <w:sz w:val="24"/>
              </w:rPr>
            </w:pPr>
          </w:p>
          <w:p w14:paraId="3E55738E">
            <w:pPr>
              <w:adjustRightInd w:val="0"/>
              <w:snapToGrid w:val="0"/>
              <w:spacing w:line="440" w:lineRule="exact"/>
              <w:jc w:val="left"/>
              <w:rPr>
                <w:rFonts w:ascii="宋体" w:hAnsi="宋体" w:cs="宋体"/>
                <w:b/>
                <w:color w:val="FF00FF"/>
                <w:sz w:val="24"/>
              </w:rPr>
            </w:pPr>
          </w:p>
          <w:p w14:paraId="5CE46F8F">
            <w:pPr>
              <w:adjustRightInd w:val="0"/>
              <w:snapToGrid w:val="0"/>
              <w:spacing w:line="440" w:lineRule="exact"/>
              <w:jc w:val="left"/>
              <w:rPr>
                <w:rFonts w:ascii="宋体" w:hAnsi="宋体" w:cs="宋体"/>
                <w:b/>
                <w:color w:val="FF00FF"/>
                <w:sz w:val="24"/>
              </w:rPr>
            </w:pPr>
          </w:p>
          <w:p w14:paraId="1B01F9B4">
            <w:pPr>
              <w:adjustRightInd w:val="0"/>
              <w:snapToGrid w:val="0"/>
              <w:spacing w:line="440" w:lineRule="exact"/>
              <w:jc w:val="left"/>
              <w:rPr>
                <w:rFonts w:ascii="宋体" w:hAnsi="宋体" w:cs="宋体"/>
                <w:b/>
                <w:color w:val="FF00FF"/>
                <w:sz w:val="24"/>
              </w:rPr>
            </w:pPr>
          </w:p>
          <w:p w14:paraId="3992975D">
            <w:pPr>
              <w:adjustRightInd w:val="0"/>
              <w:snapToGrid w:val="0"/>
              <w:spacing w:line="440" w:lineRule="exact"/>
              <w:jc w:val="left"/>
              <w:rPr>
                <w:rFonts w:ascii="宋体" w:hAnsi="宋体" w:cs="宋体"/>
                <w:b/>
                <w:color w:val="FF00FF"/>
                <w:sz w:val="24"/>
              </w:rPr>
            </w:pPr>
          </w:p>
          <w:p w14:paraId="4896D024">
            <w:pPr>
              <w:adjustRightInd w:val="0"/>
              <w:snapToGrid w:val="0"/>
              <w:spacing w:line="440" w:lineRule="exact"/>
              <w:jc w:val="left"/>
              <w:rPr>
                <w:rFonts w:ascii="宋体" w:hAnsi="宋体" w:cs="宋体"/>
                <w:b/>
                <w:color w:val="FF00FF"/>
                <w:sz w:val="24"/>
              </w:rPr>
            </w:pPr>
          </w:p>
          <w:p w14:paraId="0D6F0227">
            <w:pPr>
              <w:adjustRightInd w:val="0"/>
              <w:snapToGrid w:val="0"/>
              <w:spacing w:line="440" w:lineRule="exact"/>
              <w:jc w:val="left"/>
              <w:rPr>
                <w:rFonts w:ascii="宋体" w:hAnsi="宋体" w:cs="宋体"/>
                <w:b/>
                <w:color w:val="FF00FF"/>
                <w:sz w:val="24"/>
              </w:rPr>
            </w:pPr>
          </w:p>
          <w:p w14:paraId="0B564B9B">
            <w:pPr>
              <w:adjustRightInd w:val="0"/>
              <w:snapToGrid w:val="0"/>
              <w:spacing w:line="440" w:lineRule="exact"/>
              <w:jc w:val="left"/>
              <w:rPr>
                <w:rFonts w:ascii="宋体" w:hAnsi="宋体" w:cs="宋体"/>
                <w:b/>
                <w:color w:val="FF00FF"/>
                <w:sz w:val="24"/>
              </w:rPr>
            </w:pPr>
          </w:p>
          <w:p w14:paraId="5DEFBA57">
            <w:pPr>
              <w:adjustRightInd w:val="0"/>
              <w:snapToGrid w:val="0"/>
              <w:spacing w:line="440" w:lineRule="exact"/>
              <w:jc w:val="left"/>
              <w:rPr>
                <w:rFonts w:ascii="宋体" w:hAnsi="宋体" w:cs="宋体"/>
                <w:b/>
                <w:color w:val="FF00FF"/>
                <w:sz w:val="24"/>
              </w:rPr>
            </w:pPr>
          </w:p>
          <w:p w14:paraId="602DCDFB">
            <w:pPr>
              <w:adjustRightInd w:val="0"/>
              <w:snapToGrid w:val="0"/>
              <w:spacing w:line="440" w:lineRule="exact"/>
              <w:jc w:val="left"/>
              <w:rPr>
                <w:rFonts w:ascii="宋体" w:hAnsi="宋体" w:cs="宋体"/>
                <w:b/>
                <w:color w:val="FF00FF"/>
                <w:sz w:val="24"/>
              </w:rPr>
            </w:pPr>
          </w:p>
          <w:p w14:paraId="5D4504E6">
            <w:pPr>
              <w:adjustRightInd w:val="0"/>
              <w:snapToGrid w:val="0"/>
              <w:spacing w:line="440" w:lineRule="exact"/>
              <w:jc w:val="left"/>
              <w:rPr>
                <w:rFonts w:ascii="宋体" w:hAnsi="宋体" w:cs="宋体"/>
                <w:b/>
                <w:color w:val="FF00FF"/>
                <w:sz w:val="24"/>
              </w:rPr>
            </w:pPr>
          </w:p>
          <w:p w14:paraId="25A0E4EA">
            <w:pPr>
              <w:adjustRightInd w:val="0"/>
              <w:snapToGrid w:val="0"/>
              <w:spacing w:line="440" w:lineRule="exact"/>
              <w:jc w:val="left"/>
              <w:rPr>
                <w:rFonts w:ascii="宋体" w:hAnsi="宋体" w:cs="宋体"/>
                <w:b/>
                <w:color w:val="FF00FF"/>
                <w:sz w:val="24"/>
              </w:rPr>
            </w:pPr>
          </w:p>
          <w:p w14:paraId="61F8674C">
            <w:pPr>
              <w:adjustRightInd w:val="0"/>
              <w:snapToGrid w:val="0"/>
              <w:spacing w:line="440" w:lineRule="exact"/>
              <w:jc w:val="left"/>
              <w:rPr>
                <w:rFonts w:ascii="宋体" w:hAnsi="宋体" w:cs="宋体"/>
                <w:b/>
                <w:color w:val="FF00FF"/>
                <w:sz w:val="24"/>
              </w:rPr>
            </w:pPr>
          </w:p>
          <w:p w14:paraId="6EE2A158">
            <w:pPr>
              <w:adjustRightInd w:val="0"/>
              <w:snapToGrid w:val="0"/>
              <w:spacing w:line="440" w:lineRule="exact"/>
              <w:jc w:val="left"/>
              <w:rPr>
                <w:rFonts w:ascii="宋体" w:hAnsi="宋体" w:cs="宋体"/>
                <w:b/>
                <w:color w:val="FF00FF"/>
                <w:sz w:val="24"/>
              </w:rPr>
            </w:pPr>
          </w:p>
          <w:p w14:paraId="74A46C99">
            <w:pPr>
              <w:adjustRightInd w:val="0"/>
              <w:snapToGrid w:val="0"/>
              <w:spacing w:line="440" w:lineRule="exact"/>
              <w:jc w:val="left"/>
              <w:rPr>
                <w:rFonts w:ascii="宋体" w:hAnsi="宋体" w:cs="宋体"/>
                <w:b/>
                <w:color w:val="FF00FF"/>
                <w:sz w:val="24"/>
              </w:rPr>
            </w:pPr>
          </w:p>
          <w:p w14:paraId="72D008F1">
            <w:pPr>
              <w:adjustRightInd w:val="0"/>
              <w:snapToGrid w:val="0"/>
              <w:spacing w:line="440" w:lineRule="exact"/>
              <w:jc w:val="left"/>
              <w:rPr>
                <w:rFonts w:ascii="宋体" w:hAnsi="宋体" w:cs="宋体"/>
                <w:b/>
                <w:color w:val="FF00FF"/>
                <w:sz w:val="24"/>
              </w:rPr>
            </w:pPr>
          </w:p>
          <w:p w14:paraId="458C3351">
            <w:pPr>
              <w:adjustRightInd w:val="0"/>
              <w:snapToGrid w:val="0"/>
              <w:spacing w:line="440" w:lineRule="exact"/>
              <w:jc w:val="left"/>
              <w:rPr>
                <w:rFonts w:ascii="宋体" w:hAnsi="宋体" w:cs="宋体"/>
                <w:b/>
                <w:color w:val="FF00FF"/>
                <w:sz w:val="24"/>
              </w:rPr>
            </w:pPr>
          </w:p>
          <w:p w14:paraId="7117B9B3">
            <w:pPr>
              <w:adjustRightInd w:val="0"/>
              <w:snapToGrid w:val="0"/>
              <w:spacing w:line="440" w:lineRule="exact"/>
              <w:jc w:val="left"/>
              <w:rPr>
                <w:rFonts w:ascii="宋体" w:hAnsi="宋体" w:cs="宋体"/>
                <w:b/>
                <w:color w:val="FF00FF"/>
                <w:sz w:val="24"/>
              </w:rPr>
            </w:pPr>
          </w:p>
          <w:p w14:paraId="1B8A56C0">
            <w:pPr>
              <w:adjustRightInd w:val="0"/>
              <w:snapToGrid w:val="0"/>
              <w:spacing w:line="440" w:lineRule="exact"/>
              <w:jc w:val="left"/>
              <w:rPr>
                <w:rFonts w:ascii="宋体" w:hAnsi="宋体" w:cs="宋体"/>
                <w:b/>
                <w:color w:val="FF00FF"/>
                <w:sz w:val="24"/>
              </w:rPr>
            </w:pPr>
          </w:p>
          <w:p w14:paraId="5EF8F3D5">
            <w:pPr>
              <w:adjustRightInd w:val="0"/>
              <w:snapToGrid w:val="0"/>
              <w:spacing w:line="440" w:lineRule="exact"/>
              <w:jc w:val="left"/>
              <w:rPr>
                <w:rFonts w:ascii="宋体" w:hAnsi="宋体" w:cs="宋体"/>
                <w:b/>
                <w:color w:val="FF00FF"/>
                <w:sz w:val="24"/>
              </w:rPr>
            </w:pPr>
          </w:p>
          <w:p w14:paraId="49CFF5AB">
            <w:pPr>
              <w:adjustRightInd w:val="0"/>
              <w:snapToGrid w:val="0"/>
              <w:spacing w:line="440" w:lineRule="exact"/>
              <w:jc w:val="left"/>
              <w:rPr>
                <w:rFonts w:ascii="宋体" w:hAnsi="宋体" w:cs="宋体"/>
                <w:b/>
                <w:color w:val="FF00FF"/>
                <w:sz w:val="24"/>
              </w:rPr>
            </w:pPr>
          </w:p>
          <w:p w14:paraId="73A63E76">
            <w:pPr>
              <w:adjustRightInd w:val="0"/>
              <w:snapToGrid w:val="0"/>
              <w:spacing w:line="440" w:lineRule="exact"/>
              <w:jc w:val="left"/>
              <w:rPr>
                <w:rFonts w:ascii="宋体" w:hAnsi="宋体" w:cs="宋体"/>
                <w:b/>
                <w:color w:val="FF00FF"/>
                <w:sz w:val="24"/>
              </w:rPr>
            </w:pPr>
          </w:p>
          <w:p w14:paraId="1500C92D">
            <w:pPr>
              <w:adjustRightInd w:val="0"/>
              <w:snapToGrid w:val="0"/>
              <w:spacing w:line="440" w:lineRule="exact"/>
              <w:jc w:val="left"/>
              <w:rPr>
                <w:rFonts w:ascii="宋体" w:hAnsi="宋体" w:cs="宋体"/>
                <w:b/>
                <w:color w:val="FF00FF"/>
                <w:sz w:val="24"/>
              </w:rPr>
            </w:pPr>
          </w:p>
          <w:p w14:paraId="0CA731CC">
            <w:pPr>
              <w:adjustRightInd w:val="0"/>
              <w:snapToGrid w:val="0"/>
              <w:spacing w:line="440" w:lineRule="exact"/>
              <w:jc w:val="left"/>
              <w:rPr>
                <w:rFonts w:ascii="宋体" w:hAnsi="宋体" w:cs="宋体"/>
                <w:b/>
                <w:color w:val="FF00FF"/>
                <w:sz w:val="24"/>
              </w:rPr>
            </w:pPr>
          </w:p>
          <w:p w14:paraId="1C3C8DDC">
            <w:pPr>
              <w:adjustRightInd w:val="0"/>
              <w:snapToGrid w:val="0"/>
              <w:spacing w:line="440" w:lineRule="exact"/>
              <w:jc w:val="left"/>
              <w:rPr>
                <w:rFonts w:ascii="宋体" w:hAnsi="宋体" w:cs="宋体"/>
                <w:b/>
                <w:color w:val="FF00FF"/>
                <w:sz w:val="24"/>
              </w:rPr>
            </w:pPr>
          </w:p>
          <w:p w14:paraId="45C524F2">
            <w:pPr>
              <w:adjustRightInd w:val="0"/>
              <w:snapToGrid w:val="0"/>
              <w:spacing w:line="440" w:lineRule="exact"/>
              <w:jc w:val="left"/>
              <w:rPr>
                <w:rFonts w:ascii="宋体" w:hAnsi="宋体" w:cs="宋体"/>
                <w:b/>
                <w:color w:val="FF00FF"/>
                <w:sz w:val="24"/>
              </w:rPr>
            </w:pPr>
          </w:p>
          <w:p w14:paraId="087A7BD1">
            <w:pPr>
              <w:adjustRightInd w:val="0"/>
              <w:snapToGrid w:val="0"/>
              <w:spacing w:line="440" w:lineRule="exact"/>
              <w:jc w:val="left"/>
              <w:rPr>
                <w:rFonts w:ascii="宋体" w:hAnsi="宋体" w:cs="宋体"/>
                <w:b/>
                <w:color w:val="FF00FF"/>
                <w:sz w:val="24"/>
              </w:rPr>
            </w:pPr>
          </w:p>
          <w:p w14:paraId="2BC9DA8F">
            <w:pPr>
              <w:adjustRightInd w:val="0"/>
              <w:snapToGrid w:val="0"/>
              <w:spacing w:line="440" w:lineRule="exact"/>
              <w:jc w:val="left"/>
              <w:rPr>
                <w:rFonts w:ascii="宋体" w:hAnsi="宋体" w:cs="宋体"/>
                <w:b/>
                <w:color w:val="FF00FF"/>
                <w:sz w:val="24"/>
              </w:rPr>
            </w:pPr>
          </w:p>
          <w:p w14:paraId="38561592">
            <w:pPr>
              <w:adjustRightInd w:val="0"/>
              <w:snapToGrid w:val="0"/>
              <w:spacing w:line="440" w:lineRule="exact"/>
              <w:jc w:val="left"/>
              <w:rPr>
                <w:rFonts w:ascii="宋体" w:hAnsi="宋体" w:cs="宋体"/>
                <w:b/>
                <w:color w:val="FF00FF"/>
                <w:sz w:val="24"/>
              </w:rPr>
            </w:pPr>
          </w:p>
          <w:p w14:paraId="1A2BB5CE">
            <w:pPr>
              <w:adjustRightInd w:val="0"/>
              <w:snapToGrid w:val="0"/>
              <w:spacing w:line="440" w:lineRule="exact"/>
              <w:jc w:val="left"/>
              <w:rPr>
                <w:rFonts w:ascii="宋体" w:hAnsi="宋体" w:cs="宋体"/>
                <w:b/>
                <w:color w:val="FF00FF"/>
                <w:sz w:val="24"/>
              </w:rPr>
            </w:pPr>
          </w:p>
          <w:p w14:paraId="28F37D19">
            <w:pPr>
              <w:adjustRightInd w:val="0"/>
              <w:snapToGrid w:val="0"/>
              <w:spacing w:line="440" w:lineRule="exact"/>
              <w:jc w:val="left"/>
              <w:rPr>
                <w:rFonts w:ascii="宋体" w:hAnsi="宋体" w:cs="宋体"/>
                <w:b/>
                <w:color w:val="FF00FF"/>
                <w:sz w:val="24"/>
              </w:rPr>
            </w:pPr>
          </w:p>
          <w:p w14:paraId="04839111">
            <w:pPr>
              <w:adjustRightInd w:val="0"/>
              <w:snapToGrid w:val="0"/>
              <w:spacing w:line="440" w:lineRule="exact"/>
              <w:jc w:val="left"/>
              <w:rPr>
                <w:rFonts w:ascii="宋体" w:hAnsi="宋体" w:cs="宋体"/>
                <w:b/>
                <w:color w:val="FF00FF"/>
                <w:sz w:val="24"/>
              </w:rPr>
            </w:pPr>
          </w:p>
          <w:p w14:paraId="6C11999E">
            <w:pPr>
              <w:adjustRightInd w:val="0"/>
              <w:snapToGrid w:val="0"/>
              <w:spacing w:line="440" w:lineRule="exact"/>
              <w:jc w:val="left"/>
              <w:rPr>
                <w:rFonts w:ascii="宋体" w:hAnsi="宋体" w:cs="宋体"/>
                <w:b/>
                <w:color w:val="FF00FF"/>
                <w:sz w:val="24"/>
              </w:rPr>
            </w:pPr>
          </w:p>
          <w:p w14:paraId="0860C48F">
            <w:pPr>
              <w:adjustRightInd w:val="0"/>
              <w:snapToGrid w:val="0"/>
              <w:spacing w:line="440" w:lineRule="exact"/>
              <w:jc w:val="left"/>
              <w:rPr>
                <w:rFonts w:ascii="宋体" w:hAnsi="宋体" w:cs="宋体"/>
                <w:b/>
                <w:color w:val="FF00FF"/>
                <w:sz w:val="24"/>
              </w:rPr>
            </w:pPr>
          </w:p>
          <w:p w14:paraId="3189DDD7">
            <w:pPr>
              <w:adjustRightInd w:val="0"/>
              <w:snapToGrid w:val="0"/>
              <w:spacing w:line="440" w:lineRule="exact"/>
              <w:jc w:val="left"/>
              <w:rPr>
                <w:rFonts w:ascii="宋体" w:hAnsi="宋体" w:cs="宋体"/>
                <w:b/>
                <w:color w:val="FF00FF"/>
                <w:sz w:val="24"/>
              </w:rPr>
            </w:pPr>
          </w:p>
          <w:p w14:paraId="6F6765EB">
            <w:pPr>
              <w:adjustRightInd w:val="0"/>
              <w:snapToGrid w:val="0"/>
              <w:spacing w:line="440" w:lineRule="exact"/>
              <w:jc w:val="left"/>
              <w:rPr>
                <w:rFonts w:ascii="宋体" w:hAnsi="宋体" w:cs="宋体"/>
                <w:b/>
                <w:color w:val="FF00FF"/>
                <w:sz w:val="24"/>
              </w:rPr>
            </w:pPr>
          </w:p>
          <w:p w14:paraId="3DF81294">
            <w:pPr>
              <w:adjustRightInd w:val="0"/>
              <w:snapToGrid w:val="0"/>
              <w:spacing w:line="440" w:lineRule="exact"/>
              <w:jc w:val="left"/>
              <w:rPr>
                <w:rFonts w:ascii="宋体" w:hAnsi="宋体" w:cs="宋体"/>
                <w:b/>
                <w:color w:val="FF00FF"/>
                <w:sz w:val="24"/>
              </w:rPr>
            </w:pPr>
          </w:p>
          <w:p w14:paraId="1368212C">
            <w:pPr>
              <w:adjustRightInd w:val="0"/>
              <w:snapToGrid w:val="0"/>
              <w:spacing w:line="440" w:lineRule="exact"/>
              <w:jc w:val="left"/>
              <w:rPr>
                <w:rFonts w:ascii="宋体" w:hAnsi="宋体" w:cs="宋体"/>
                <w:b/>
                <w:color w:val="FF00FF"/>
                <w:sz w:val="24"/>
              </w:rPr>
            </w:pPr>
          </w:p>
          <w:p w14:paraId="385C62A4">
            <w:pPr>
              <w:adjustRightInd w:val="0"/>
              <w:snapToGrid w:val="0"/>
              <w:spacing w:line="440" w:lineRule="exact"/>
              <w:jc w:val="left"/>
              <w:rPr>
                <w:rFonts w:ascii="宋体" w:hAnsi="宋体" w:cs="宋体"/>
                <w:b/>
                <w:color w:val="FF00FF"/>
                <w:sz w:val="24"/>
              </w:rPr>
            </w:pPr>
          </w:p>
          <w:p w14:paraId="1DE9E898">
            <w:pPr>
              <w:adjustRightInd w:val="0"/>
              <w:snapToGrid w:val="0"/>
              <w:spacing w:line="440" w:lineRule="exact"/>
              <w:jc w:val="left"/>
              <w:rPr>
                <w:rFonts w:ascii="宋体" w:hAnsi="宋体" w:cs="宋体"/>
                <w:b/>
                <w:color w:val="FF00FF"/>
                <w:sz w:val="24"/>
              </w:rPr>
            </w:pPr>
          </w:p>
          <w:p w14:paraId="36633B7E">
            <w:pPr>
              <w:adjustRightInd w:val="0"/>
              <w:snapToGrid w:val="0"/>
              <w:spacing w:line="440" w:lineRule="exact"/>
              <w:jc w:val="left"/>
              <w:rPr>
                <w:rFonts w:ascii="宋体" w:hAnsi="宋体" w:cs="宋体"/>
                <w:b/>
                <w:color w:val="FF00FF"/>
                <w:sz w:val="24"/>
              </w:rPr>
            </w:pPr>
          </w:p>
          <w:p w14:paraId="23895F01">
            <w:pPr>
              <w:adjustRightInd w:val="0"/>
              <w:snapToGrid w:val="0"/>
              <w:spacing w:line="440" w:lineRule="exact"/>
              <w:jc w:val="left"/>
              <w:rPr>
                <w:rFonts w:ascii="宋体" w:hAnsi="宋体" w:cs="宋体"/>
                <w:b/>
                <w:color w:val="FF00FF"/>
                <w:sz w:val="24"/>
              </w:rPr>
            </w:pPr>
          </w:p>
          <w:p w14:paraId="37B4B66B">
            <w:pPr>
              <w:adjustRightInd w:val="0"/>
              <w:snapToGrid w:val="0"/>
              <w:spacing w:line="440" w:lineRule="exact"/>
              <w:jc w:val="left"/>
              <w:rPr>
                <w:rFonts w:ascii="宋体" w:hAnsi="宋体" w:cs="宋体"/>
                <w:b/>
                <w:color w:val="FF00FF"/>
                <w:sz w:val="24"/>
              </w:rPr>
            </w:pPr>
          </w:p>
          <w:p w14:paraId="555E30AE">
            <w:pPr>
              <w:adjustRightInd w:val="0"/>
              <w:snapToGrid w:val="0"/>
              <w:spacing w:line="440" w:lineRule="exact"/>
              <w:jc w:val="left"/>
              <w:rPr>
                <w:rFonts w:ascii="宋体" w:hAnsi="宋体" w:cs="宋体"/>
                <w:b/>
                <w:color w:val="FF00FF"/>
                <w:sz w:val="24"/>
              </w:rPr>
            </w:pPr>
          </w:p>
          <w:p w14:paraId="5B4351B6">
            <w:pPr>
              <w:adjustRightInd w:val="0"/>
              <w:snapToGrid w:val="0"/>
              <w:spacing w:line="440" w:lineRule="exact"/>
              <w:jc w:val="left"/>
              <w:rPr>
                <w:rFonts w:ascii="宋体" w:hAnsi="宋体" w:cs="宋体"/>
                <w:b/>
                <w:color w:val="FF00FF"/>
                <w:sz w:val="24"/>
              </w:rPr>
            </w:pPr>
          </w:p>
          <w:p w14:paraId="49D3EF5F">
            <w:pPr>
              <w:adjustRightInd w:val="0"/>
              <w:snapToGrid w:val="0"/>
              <w:spacing w:line="440" w:lineRule="exact"/>
              <w:jc w:val="left"/>
              <w:rPr>
                <w:rFonts w:ascii="宋体" w:hAnsi="宋体" w:cs="宋体"/>
                <w:b/>
                <w:color w:val="FF00FF"/>
                <w:sz w:val="24"/>
              </w:rPr>
            </w:pPr>
          </w:p>
          <w:p w14:paraId="08DF685D">
            <w:pPr>
              <w:adjustRightInd w:val="0"/>
              <w:snapToGrid w:val="0"/>
              <w:spacing w:line="440" w:lineRule="exact"/>
              <w:jc w:val="left"/>
              <w:rPr>
                <w:rFonts w:ascii="宋体" w:hAnsi="宋体" w:cs="宋体"/>
                <w:b/>
                <w:color w:val="FF00FF"/>
                <w:sz w:val="24"/>
              </w:rPr>
            </w:pPr>
          </w:p>
          <w:p w14:paraId="02A498DC">
            <w:pPr>
              <w:adjustRightInd w:val="0"/>
              <w:snapToGrid w:val="0"/>
              <w:spacing w:line="440" w:lineRule="exact"/>
              <w:jc w:val="left"/>
              <w:rPr>
                <w:rFonts w:ascii="宋体" w:hAnsi="宋体" w:cs="宋体"/>
                <w:b/>
                <w:color w:val="FF00FF"/>
                <w:sz w:val="24"/>
              </w:rPr>
            </w:pPr>
          </w:p>
          <w:p w14:paraId="6941B142">
            <w:pPr>
              <w:adjustRightInd w:val="0"/>
              <w:snapToGrid w:val="0"/>
              <w:spacing w:line="440" w:lineRule="exact"/>
              <w:jc w:val="left"/>
              <w:rPr>
                <w:rFonts w:ascii="宋体" w:hAnsi="宋体" w:cs="宋体"/>
                <w:b/>
                <w:color w:val="FF00FF"/>
                <w:sz w:val="24"/>
              </w:rPr>
            </w:pPr>
          </w:p>
          <w:p w14:paraId="6E939932">
            <w:pPr>
              <w:adjustRightInd w:val="0"/>
              <w:snapToGrid w:val="0"/>
              <w:spacing w:line="440" w:lineRule="exact"/>
              <w:jc w:val="left"/>
              <w:rPr>
                <w:rFonts w:ascii="宋体" w:hAnsi="宋体" w:cs="宋体"/>
                <w:b/>
                <w:color w:val="FF00FF"/>
                <w:sz w:val="24"/>
              </w:rPr>
            </w:pPr>
          </w:p>
          <w:p w14:paraId="5F8AD395">
            <w:pPr>
              <w:adjustRightInd w:val="0"/>
              <w:snapToGrid w:val="0"/>
              <w:spacing w:line="440" w:lineRule="exact"/>
              <w:jc w:val="left"/>
              <w:rPr>
                <w:rFonts w:ascii="宋体" w:hAnsi="宋体" w:cs="宋体"/>
                <w:b/>
                <w:color w:val="FF00FF"/>
                <w:sz w:val="24"/>
              </w:rPr>
            </w:pPr>
          </w:p>
          <w:p w14:paraId="3C7B0FFC">
            <w:pPr>
              <w:adjustRightInd w:val="0"/>
              <w:snapToGrid w:val="0"/>
              <w:spacing w:line="440" w:lineRule="exact"/>
              <w:jc w:val="left"/>
              <w:rPr>
                <w:rFonts w:ascii="宋体" w:hAnsi="宋体" w:cs="宋体"/>
                <w:b/>
                <w:color w:val="FF00FF"/>
                <w:sz w:val="24"/>
              </w:rPr>
            </w:pPr>
          </w:p>
          <w:p w14:paraId="0DF564D6">
            <w:pPr>
              <w:adjustRightInd w:val="0"/>
              <w:snapToGrid w:val="0"/>
              <w:spacing w:line="440" w:lineRule="exact"/>
              <w:jc w:val="left"/>
              <w:rPr>
                <w:rFonts w:ascii="宋体" w:hAnsi="宋体" w:cs="宋体"/>
                <w:b/>
                <w:color w:val="FF00FF"/>
                <w:sz w:val="24"/>
              </w:rPr>
            </w:pPr>
          </w:p>
          <w:p w14:paraId="7F066F99">
            <w:pPr>
              <w:adjustRightInd w:val="0"/>
              <w:snapToGrid w:val="0"/>
              <w:spacing w:line="440" w:lineRule="exact"/>
              <w:jc w:val="left"/>
              <w:rPr>
                <w:rFonts w:ascii="宋体" w:hAnsi="宋体" w:cs="宋体"/>
                <w:b/>
                <w:color w:val="FF00FF"/>
                <w:sz w:val="24"/>
              </w:rPr>
            </w:pPr>
          </w:p>
          <w:p w14:paraId="196D5196">
            <w:pPr>
              <w:adjustRightInd w:val="0"/>
              <w:snapToGrid w:val="0"/>
              <w:spacing w:line="440" w:lineRule="exact"/>
              <w:jc w:val="left"/>
              <w:rPr>
                <w:rFonts w:ascii="宋体" w:hAnsi="宋体" w:cs="宋体"/>
                <w:b/>
                <w:color w:val="FF00FF"/>
                <w:sz w:val="24"/>
              </w:rPr>
            </w:pPr>
          </w:p>
          <w:p w14:paraId="2F11F0C1">
            <w:pPr>
              <w:adjustRightInd w:val="0"/>
              <w:snapToGrid w:val="0"/>
              <w:spacing w:line="440" w:lineRule="exact"/>
              <w:jc w:val="left"/>
              <w:rPr>
                <w:rFonts w:ascii="宋体" w:hAnsi="宋体" w:cs="宋体"/>
                <w:b/>
                <w:color w:val="FF00FF"/>
                <w:sz w:val="24"/>
              </w:rPr>
            </w:pPr>
          </w:p>
          <w:p w14:paraId="1194B5D9">
            <w:pPr>
              <w:spacing w:line="440" w:lineRule="exact"/>
              <w:rPr>
                <w:rFonts w:asciiTheme="minorHAnsi" w:hAnsiTheme="minorHAnsi" w:eastAsiaTheme="minorEastAsia" w:cstheme="minorBidi"/>
                <w:color w:val="00B050"/>
                <w:sz w:val="24"/>
                <w:lang w:val="zh-TW" w:eastAsia="zh-TW"/>
              </w:rPr>
            </w:pPr>
            <w:r>
              <w:rPr>
                <w:rFonts w:hint="eastAsia"/>
                <w:color w:val="00B050"/>
                <w:sz w:val="24"/>
                <w:lang w:val="zh-TW"/>
              </w:rPr>
              <w:t>【设计意图：</w:t>
            </w:r>
            <w:r>
              <w:rPr>
                <w:rFonts w:hint="eastAsia"/>
                <w:color w:val="00B050"/>
                <w:sz w:val="24"/>
              </w:rPr>
              <w:t>对重难点生字的书写指导，培养学生爱写字的兴趣，教会学生正确的写字方法。为养成良好的书写习惯打下基础。】</w:t>
            </w:r>
          </w:p>
          <w:p w14:paraId="2064ED55">
            <w:pPr>
              <w:adjustRightInd w:val="0"/>
              <w:snapToGrid w:val="0"/>
              <w:spacing w:line="440" w:lineRule="exact"/>
              <w:jc w:val="left"/>
              <w:rPr>
                <w:rFonts w:ascii="宋体" w:hAnsi="宋体" w:cs="宋体"/>
                <w:b/>
                <w:color w:val="FF00FF"/>
                <w:sz w:val="24"/>
              </w:rPr>
            </w:pPr>
          </w:p>
        </w:tc>
      </w:tr>
      <w:tr w14:paraId="2442B83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276" w:type="dxa"/>
            <w:gridSpan w:val="2"/>
            <w:tcBorders>
              <w:top w:val="nil"/>
              <w:left w:val="single" w:color="auto" w:sz="8" w:space="0"/>
              <w:bottom w:val="single" w:color="auto" w:sz="8" w:space="0"/>
              <w:right w:val="single" w:color="auto" w:sz="8" w:space="0"/>
            </w:tcBorders>
            <w:vAlign w:val="center"/>
          </w:tcPr>
          <w:p w14:paraId="196E9C49">
            <w:pPr>
              <w:widowControl/>
              <w:jc w:val="left"/>
              <w:rPr>
                <w:rStyle w:val="11"/>
                <w:rFonts w:ascii="宋体" w:hAnsi="宋体" w:cs="宋体"/>
                <w:kern w:val="0"/>
                <w:sz w:val="24"/>
              </w:rPr>
            </w:pPr>
            <w:r>
              <w:rPr>
                <w:rStyle w:val="11"/>
                <w:rFonts w:ascii="宋体" w:hAnsi="宋体" w:cs="宋体"/>
                <w:kern w:val="0"/>
                <w:sz w:val="24"/>
              </w:rPr>
              <w:t>课堂小结及拓展延伸（  ）分钟</w:t>
            </w:r>
          </w:p>
        </w:tc>
        <w:tc>
          <w:tcPr>
            <w:tcW w:w="8222" w:type="dxa"/>
            <w:gridSpan w:val="2"/>
            <w:tcBorders>
              <w:top w:val="nil"/>
              <w:left w:val="nil"/>
              <w:bottom w:val="single" w:color="auto" w:sz="8" w:space="0"/>
              <w:right w:val="single" w:color="auto" w:sz="8" w:space="0"/>
            </w:tcBorders>
            <w:vAlign w:val="center"/>
          </w:tcPr>
          <w:p w14:paraId="3937D63D">
            <w:pPr>
              <w:widowControl/>
              <w:shd w:val="clear" w:color="auto" w:fill="FFFFFF"/>
              <w:spacing w:line="440" w:lineRule="exact"/>
              <w:ind w:firstLine="482" w:firstLineChars="200"/>
              <w:jc w:val="left"/>
              <w:rPr>
                <w:rFonts w:ascii="宋体" w:hAnsi="宋体" w:cs="宋体"/>
                <w:b/>
                <w:color w:val="FF00FF"/>
                <w:kern w:val="0"/>
                <w:sz w:val="24"/>
              </w:rPr>
            </w:pPr>
            <w:r>
              <w:rPr>
                <w:rFonts w:hint="eastAsia" w:ascii="宋体" w:hAnsi="宋体" w:cs="宋体"/>
                <w:b/>
                <w:color w:val="FF00FF"/>
                <w:sz w:val="24"/>
              </w:rPr>
              <w:t>七、总结延伸，背诵积累</w:t>
            </w:r>
          </w:p>
          <w:p w14:paraId="7A83B11D">
            <w:pPr>
              <w:spacing w:line="440" w:lineRule="exact"/>
              <w:ind w:firstLine="480" w:firstLineChars="200"/>
              <w:rPr>
                <w:rFonts w:ascii="宋体" w:hAnsi="宋体" w:cs="宋体"/>
                <w:sz w:val="24"/>
              </w:rPr>
            </w:pPr>
            <w:r>
              <w:rPr>
                <w:rFonts w:hint="eastAsia" w:ascii="宋体" w:hAnsi="宋体" w:cs="宋体"/>
                <w:sz w:val="24"/>
              </w:rPr>
              <w:t>1.苏轼在一天之中同时领略了西湖晴雨时的不同的美，他的心情是怎样的？（激动、兴奋、高兴……）</w:t>
            </w:r>
          </w:p>
          <w:p w14:paraId="7D0B75C3">
            <w:pPr>
              <w:spacing w:line="440" w:lineRule="exact"/>
              <w:ind w:firstLine="480" w:firstLineChars="200"/>
              <w:rPr>
                <w:rFonts w:ascii="宋体" w:hAnsi="宋体" w:cs="宋体"/>
                <w:sz w:val="24"/>
              </w:rPr>
            </w:pPr>
            <w:r>
              <w:rPr>
                <w:rFonts w:hint="eastAsia" w:ascii="宋体" w:hAnsi="宋体" w:cs="宋体"/>
                <w:sz w:val="24"/>
              </w:rPr>
              <w:t>2.请同学们带着这样的心情把整首诗有感情地读一读。</w:t>
            </w:r>
          </w:p>
          <w:p w14:paraId="02419D00">
            <w:pPr>
              <w:spacing w:line="440" w:lineRule="exact"/>
              <w:ind w:firstLine="480" w:firstLineChars="200"/>
              <w:rPr>
                <w:rFonts w:ascii="宋体" w:hAnsi="宋体" w:cs="宋体"/>
                <w:sz w:val="24"/>
              </w:rPr>
            </w:pPr>
            <w:r>
              <w:rPr>
                <w:rFonts w:hint="eastAsia" w:ascii="宋体" w:hAnsi="宋体" w:cs="宋体"/>
                <w:sz w:val="24"/>
              </w:rPr>
              <w:t>3.学生自由朗读，练习背诵。</w:t>
            </w:r>
          </w:p>
          <w:p w14:paraId="241367A4">
            <w:pPr>
              <w:spacing w:line="440" w:lineRule="exact"/>
              <w:ind w:firstLine="480" w:firstLineChars="200"/>
              <w:rPr>
                <w:rFonts w:ascii="宋体" w:hAnsi="宋体" w:cs="宋体"/>
                <w:sz w:val="24"/>
              </w:rPr>
            </w:pPr>
            <w:r>
              <w:rPr>
                <w:rFonts w:hint="eastAsia" w:ascii="宋体" w:hAnsi="宋体" w:cs="宋体"/>
                <w:sz w:val="24"/>
              </w:rPr>
              <w:t>4.我国历代诗人都喜欢以大自然为题材进行写作，留下了许多千古流传的诗句和美文，请同学们利用课余时间搜集阅读，并和同学一起分享。</w:t>
            </w:r>
          </w:p>
          <w:p w14:paraId="49A15B0C">
            <w:pPr>
              <w:spacing w:line="440" w:lineRule="exact"/>
              <w:ind w:firstLine="480" w:firstLineChars="200"/>
              <w:jc w:val="left"/>
              <w:rPr>
                <w:rFonts w:ascii="宋体" w:hAnsi="宋体" w:cs="宋体"/>
                <w:sz w:val="24"/>
              </w:rPr>
            </w:pPr>
          </w:p>
        </w:tc>
      </w:tr>
      <w:tr w14:paraId="25D2F2B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276" w:type="dxa"/>
            <w:gridSpan w:val="2"/>
            <w:tcBorders>
              <w:top w:val="nil"/>
              <w:left w:val="single" w:color="auto" w:sz="8" w:space="0"/>
              <w:bottom w:val="single" w:color="auto" w:sz="8" w:space="0"/>
              <w:right w:val="single" w:color="auto" w:sz="8" w:space="0"/>
            </w:tcBorders>
            <w:vAlign w:val="center"/>
          </w:tcPr>
          <w:p w14:paraId="2BD362CE">
            <w:pPr>
              <w:widowControl/>
              <w:jc w:val="left"/>
            </w:pPr>
            <w:r>
              <w:rPr>
                <w:rStyle w:val="11"/>
                <w:rFonts w:ascii="宋体" w:hAnsi="宋体" w:cs="宋体"/>
                <w:kern w:val="0"/>
                <w:sz w:val="24"/>
              </w:rPr>
              <w:t>板书</w:t>
            </w:r>
          </w:p>
          <w:p w14:paraId="1AD60413">
            <w:pPr>
              <w:widowControl/>
              <w:jc w:val="left"/>
            </w:pPr>
            <w:r>
              <w:rPr>
                <w:rStyle w:val="11"/>
                <w:rFonts w:ascii="宋体" w:hAnsi="宋体" w:cs="宋体"/>
                <w:kern w:val="0"/>
                <w:sz w:val="24"/>
              </w:rPr>
              <w:t>内容</w:t>
            </w:r>
          </w:p>
        </w:tc>
        <w:tc>
          <w:tcPr>
            <w:tcW w:w="8222" w:type="dxa"/>
            <w:gridSpan w:val="2"/>
            <w:tcBorders>
              <w:top w:val="nil"/>
              <w:left w:val="nil"/>
              <w:bottom w:val="single" w:color="auto" w:sz="8" w:space="0"/>
              <w:right w:val="single" w:color="auto" w:sz="8" w:space="0"/>
            </w:tcBorders>
            <w:vAlign w:val="center"/>
          </w:tcPr>
          <w:p w14:paraId="332F2A47">
            <w:pPr>
              <w:adjustRightInd w:val="0"/>
              <w:snapToGrid w:val="0"/>
              <w:spacing w:line="360" w:lineRule="auto"/>
              <w:rPr>
                <w:rFonts w:ascii="宋体" w:hAnsi="宋体" w:cs="宋体"/>
                <w:color w:val="FF0000"/>
                <w:sz w:val="24"/>
              </w:rPr>
            </w:pP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hint="eastAsia" w:ascii="宋体" w:hAnsi="宋体" w:cs="宋体"/>
                <w:color w:val="FF0000"/>
                <w:sz w:val="24"/>
              </w:rPr>
              <w:t>饮湖上初晴后雨</w:t>
            </w:r>
          </w:p>
          <w:p w14:paraId="3CE5C6A9">
            <w:pPr>
              <w:adjustRightInd w:val="0"/>
              <w:snapToGrid w:val="0"/>
              <w:spacing w:line="360" w:lineRule="auto"/>
              <w:rPr>
                <w:rFonts w:ascii="宋体" w:hAnsi="宋体" w:cs="宋体"/>
                <w:color w:val="FF0000"/>
                <w:sz w:val="24"/>
              </w:rPr>
            </w:pPr>
            <w:r>
              <w:rPr>
                <w:rFonts w:hint="eastAsia" w:ascii="宋体" w:hAnsi="宋体" w:cs="宋体"/>
                <w:color w:val="FF0000"/>
                <w:sz w:val="24"/>
              </w:rPr>
              <w:t>　　　　　　　　　　　   　宋·苏轼</w:t>
            </w:r>
          </w:p>
          <w:p w14:paraId="0A9BCAB2">
            <w:pPr>
              <w:adjustRightInd w:val="0"/>
              <w:snapToGrid w:val="0"/>
              <w:spacing w:line="360" w:lineRule="auto"/>
              <w:rPr>
                <w:rFonts w:ascii="宋体" w:hAnsi="宋体" w:cs="宋体"/>
                <w:color w:val="FF0000"/>
                <w:sz w:val="24"/>
              </w:rPr>
            </w:pPr>
            <w:r>
              <w:rPr>
                <w:rFonts w:hint="eastAsia" w:ascii="宋体" w:hAnsi="宋体" w:cs="宋体"/>
                <w:color w:val="FF0000"/>
                <w:sz w:val="24"/>
              </w:rPr>
              <w:t>　　　　　　　水光/潋滟/晴/方好，山色/空蒙/雨/亦奇。</w:t>
            </w:r>
          </w:p>
          <w:p w14:paraId="6892B52E">
            <w:pPr>
              <w:adjustRightInd w:val="0"/>
              <w:snapToGrid w:val="0"/>
              <w:spacing w:line="360" w:lineRule="auto"/>
            </w:pPr>
            <w:r>
              <w:rPr>
                <w:rFonts w:hint="eastAsia" w:ascii="宋体" w:hAnsi="宋体" w:cs="宋体"/>
                <w:color w:val="FF0000"/>
                <w:sz w:val="24"/>
              </w:rPr>
              <w:t>　　　　　　　欲把/西湖/比/西子，淡妆/浓抹/总/相宜。</w:t>
            </w:r>
          </w:p>
        </w:tc>
      </w:tr>
      <w:tr w14:paraId="6EADB74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1F8628D6">
            <w:pPr>
              <w:widowControl/>
              <w:jc w:val="center"/>
              <w:rPr>
                <w:rFonts w:ascii="宋体" w:hAnsi="宋体" w:cs="宋体"/>
                <w:kern w:val="0"/>
                <w:sz w:val="24"/>
              </w:rPr>
            </w:pPr>
            <w:r>
              <w:rPr>
                <w:rFonts w:hint="eastAsia" w:ascii="宋体" w:hAnsi="宋体"/>
                <w:b/>
                <w:bCs/>
                <w:color w:val="000000"/>
                <w:sz w:val="24"/>
                <w:u w:val="thick" w:color="00B050"/>
              </w:rPr>
              <w:t>课堂作业新设计</w:t>
            </w:r>
          </w:p>
        </w:tc>
      </w:tr>
      <w:tr w14:paraId="7B077B2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0E0DD210">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【课堂作业新设计】</w:t>
            </w:r>
          </w:p>
          <w:p w14:paraId="1C5C4072">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1.默写古诗《饮湖上初晴后雨》。</w:t>
            </w:r>
          </w:p>
          <w:p w14:paraId="18B4B574">
            <w:pPr>
              <w:pStyle w:val="18"/>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14:paraId="77DA09D9">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14:paraId="118C99B1">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2.用自己的话写出这首诗的意思。</w:t>
            </w:r>
          </w:p>
          <w:p w14:paraId="093AE65A">
            <w:pPr>
              <w:pStyle w:val="18"/>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14:paraId="6CE2F926">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14:paraId="7C0546B5">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3.按要求写诗句。</w:t>
            </w:r>
          </w:p>
          <w:p w14:paraId="0865A031">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（1）诗中写西湖晴天景色优美的句子是：</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3DEB0B44">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（2）诗中写西湖雨天景色美好的句子是：</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1DF3D513">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4.把这首诗改写成一篇简短的小故事。</w:t>
            </w:r>
          </w:p>
          <w:p w14:paraId="79979E18">
            <w:pPr>
              <w:pStyle w:val="18"/>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14:paraId="196F10E3">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14:paraId="622278CA">
            <w:pPr>
              <w:pStyle w:val="18"/>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14:paraId="5CE315F6">
            <w:pPr>
              <w:spacing w:line="440" w:lineRule="exact"/>
              <w:jc w:val="left"/>
              <w:rPr>
                <w:rFonts w:ascii="宋体" w:hAnsi="宋体" w:cs="宋体"/>
                <w:kern w:val="0"/>
                <w:sz w:val="24"/>
              </w:rPr>
            </w:pPr>
            <w:r>
              <w:rPr>
                <w:rFonts w:hint="eastAsia" w:ascii="宋体" w:hAnsi="宋体" w:cs="宋体"/>
                <w:sz w:val="24"/>
                <w:u w:val="single"/>
              </w:rPr>
              <w:t xml:space="preserve">                                                                    </w:t>
            </w:r>
          </w:p>
        </w:tc>
      </w:tr>
      <w:tr w14:paraId="27FA600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37B9CE1D">
            <w:pPr>
              <w:spacing w:line="440" w:lineRule="exact"/>
              <w:jc w:val="left"/>
              <w:rPr>
                <w:rFonts w:ascii="宋体" w:hAnsi="宋体"/>
                <w:sz w:val="24"/>
              </w:rPr>
            </w:pPr>
            <w:r>
              <w:rPr>
                <w:rFonts w:hint="eastAsia" w:ascii="宋体" w:hAnsi="宋体"/>
                <w:sz w:val="24"/>
              </w:rPr>
              <w:t>【答案】</w:t>
            </w:r>
          </w:p>
          <w:p w14:paraId="5FD31025">
            <w:pPr>
              <w:pStyle w:val="18"/>
              <w:numPr>
                <w:ilvl w:val="0"/>
                <w:numId w:val="1"/>
              </w:numPr>
              <w:adjustRightInd w:val="0"/>
              <w:snapToGrid w:val="0"/>
              <w:spacing w:line="440" w:lineRule="exact"/>
              <w:ind w:firstLine="480"/>
              <w:jc w:val="left"/>
              <w:rPr>
                <w:rFonts w:ascii="宋体" w:hAnsi="宋体" w:eastAsia="宋体" w:cs="宋体"/>
                <w:sz w:val="24"/>
              </w:rPr>
            </w:pPr>
            <w:r>
              <w:rPr>
                <w:rFonts w:hint="eastAsia" w:ascii="宋体" w:hAnsi="宋体" w:eastAsia="宋体" w:cs="宋体"/>
                <w:sz w:val="24"/>
              </w:rPr>
              <w:t>饮湖上初晴后雨　　</w:t>
            </w:r>
          </w:p>
          <w:p w14:paraId="7744C5B9">
            <w:pPr>
              <w:pStyle w:val="18"/>
              <w:adjustRightInd w:val="0"/>
              <w:snapToGrid w:val="0"/>
              <w:spacing w:line="440" w:lineRule="exact"/>
              <w:ind w:firstLine="1200" w:firstLineChars="500"/>
              <w:jc w:val="left"/>
              <w:rPr>
                <w:rFonts w:ascii="宋体" w:hAnsi="宋体" w:eastAsia="宋体" w:cs="宋体"/>
                <w:sz w:val="24"/>
              </w:rPr>
            </w:pPr>
            <w:r>
              <w:rPr>
                <w:rFonts w:hint="eastAsia" w:ascii="宋体" w:hAnsi="宋体" w:eastAsia="宋体" w:cs="宋体"/>
                <w:sz w:val="24"/>
              </w:rPr>
              <w:t>宋（苏轼）</w:t>
            </w:r>
          </w:p>
          <w:p w14:paraId="47FAA0C5">
            <w:pPr>
              <w:adjustRightInd w:val="0"/>
              <w:snapToGrid w:val="0"/>
              <w:spacing w:line="440" w:lineRule="exact"/>
              <w:rPr>
                <w:rFonts w:ascii="宋体" w:hAnsi="宋体" w:cs="宋体"/>
                <w:sz w:val="24"/>
              </w:rPr>
            </w:pPr>
            <w:r>
              <w:rPr>
                <w:rFonts w:hint="eastAsia" w:ascii="宋体" w:hAnsi="宋体" w:cs="宋体"/>
                <w:sz w:val="24"/>
              </w:rPr>
              <w:t xml:space="preserve">        水光潋滟晴方好，</w:t>
            </w:r>
          </w:p>
          <w:p w14:paraId="1C49E7C5">
            <w:pPr>
              <w:adjustRightInd w:val="0"/>
              <w:snapToGrid w:val="0"/>
              <w:spacing w:line="440" w:lineRule="exact"/>
              <w:ind w:firstLine="960" w:firstLineChars="400"/>
              <w:rPr>
                <w:rFonts w:ascii="宋体" w:hAnsi="宋体" w:cs="宋体"/>
                <w:sz w:val="24"/>
              </w:rPr>
            </w:pPr>
            <w:r>
              <w:rPr>
                <w:rFonts w:hint="eastAsia" w:ascii="宋体" w:hAnsi="宋体" w:cs="宋体"/>
                <w:sz w:val="24"/>
              </w:rPr>
              <w:t>山色空蒙雨亦奇。</w:t>
            </w:r>
          </w:p>
          <w:p w14:paraId="1ADD1B56">
            <w:pPr>
              <w:adjustRightInd w:val="0"/>
              <w:snapToGrid w:val="0"/>
              <w:spacing w:line="440" w:lineRule="exact"/>
              <w:ind w:firstLine="960" w:firstLineChars="400"/>
              <w:rPr>
                <w:rFonts w:ascii="宋体" w:hAnsi="宋体" w:cs="宋体"/>
                <w:sz w:val="24"/>
              </w:rPr>
            </w:pPr>
            <w:r>
              <w:rPr>
                <w:rFonts w:hint="eastAsia" w:ascii="宋体" w:hAnsi="宋体" w:cs="宋体"/>
                <w:sz w:val="24"/>
              </w:rPr>
              <w:t>欲把西湖比西子，</w:t>
            </w:r>
          </w:p>
          <w:p w14:paraId="6E05CB27">
            <w:pPr>
              <w:adjustRightInd w:val="0"/>
              <w:snapToGrid w:val="0"/>
              <w:spacing w:line="440" w:lineRule="exact"/>
              <w:ind w:firstLine="960" w:firstLineChars="400"/>
              <w:rPr>
                <w:rFonts w:ascii="宋体" w:hAnsi="宋体" w:cs="宋体"/>
                <w:sz w:val="24"/>
              </w:rPr>
            </w:pPr>
            <w:r>
              <w:rPr>
                <w:rFonts w:hint="eastAsia" w:ascii="宋体" w:hAnsi="宋体" w:cs="宋体"/>
                <w:sz w:val="24"/>
              </w:rPr>
              <w:t>淡妆浓抹总相宜。</w:t>
            </w:r>
          </w:p>
          <w:p w14:paraId="717F1014">
            <w:pPr>
              <w:pStyle w:val="18"/>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rPr>
              <w:t>2.西湖晴天的水光，在灿烂的阳光照耀下，西湖水波粼粼，波光艳丽，看起来特别美。雨天的山色在雨幕的笼罩下，西湖周围的群山迷迷茫茫，若有若无，也显得非常奇妙。若把西湖当作是美女西施，淡妆浓抹都是那么合适，美妙多娇。</w:t>
            </w:r>
          </w:p>
          <w:p w14:paraId="6193D3F7">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 xml:space="preserve">3.（1）水光潋滟晴方好。                          </w:t>
            </w:r>
          </w:p>
          <w:p w14:paraId="304CF351">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 xml:space="preserve">（2）山色空蒙雨亦奇。                         </w:t>
            </w:r>
          </w:p>
          <w:p w14:paraId="1F9444E2">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4.</w:t>
            </w:r>
          </w:p>
          <w:p w14:paraId="20CD3382">
            <w:pPr>
              <w:pStyle w:val="18"/>
              <w:adjustRightInd w:val="0"/>
              <w:snapToGrid w:val="0"/>
              <w:spacing w:line="440" w:lineRule="exact"/>
              <w:ind w:firstLine="0" w:firstLineChars="0"/>
              <w:jc w:val="center"/>
              <w:rPr>
                <w:rFonts w:ascii="宋体" w:hAnsi="宋体" w:eastAsia="宋体" w:cs="宋体"/>
                <w:b/>
                <w:bCs/>
                <w:sz w:val="24"/>
              </w:rPr>
            </w:pPr>
            <w:r>
              <w:rPr>
                <w:rFonts w:hint="eastAsia" w:ascii="宋体" w:hAnsi="宋体" w:eastAsia="宋体" w:cs="宋体"/>
                <w:b/>
                <w:bCs/>
                <w:sz w:val="24"/>
              </w:rPr>
              <w:t>改写《饮湖上初晴后雨》</w:t>
            </w:r>
          </w:p>
          <w:p w14:paraId="20121B2C">
            <w:pPr>
              <w:pStyle w:val="18"/>
              <w:adjustRightInd w:val="0"/>
              <w:snapToGrid w:val="0"/>
              <w:spacing w:line="440" w:lineRule="exact"/>
              <w:ind w:firstLine="480"/>
              <w:jc w:val="left"/>
              <w:rPr>
                <w:rFonts w:ascii="宋体" w:hAnsi="宋体" w:eastAsia="宋体" w:cs="宋体"/>
                <w:sz w:val="24"/>
              </w:rPr>
            </w:pPr>
            <w:r>
              <w:rPr>
                <w:rFonts w:hint="eastAsia" w:ascii="宋体" w:hAnsi="宋体" w:eastAsia="宋体" w:cs="宋体"/>
                <w:sz w:val="24"/>
              </w:rPr>
              <w:t>一天，苏轼和他的朋友一起来到西湖划船、吟诗、喝酒作乐……当时，晴空万里，西湖十分美丽，他们尽情地一边喝酒一边欣赏着西湖的美丽景色。</w:t>
            </w:r>
          </w:p>
          <w:p w14:paraId="4B681823">
            <w:pPr>
              <w:pStyle w:val="18"/>
              <w:adjustRightInd w:val="0"/>
              <w:snapToGrid w:val="0"/>
              <w:spacing w:line="440" w:lineRule="exact"/>
              <w:ind w:firstLine="480"/>
              <w:jc w:val="left"/>
              <w:rPr>
                <w:rFonts w:ascii="宋体" w:hAnsi="宋体" w:eastAsia="宋体" w:cs="宋体"/>
                <w:sz w:val="24"/>
              </w:rPr>
            </w:pPr>
            <w:r>
              <w:rPr>
                <w:rFonts w:hint="eastAsia" w:ascii="宋体" w:hAnsi="宋体" w:eastAsia="宋体" w:cs="宋体"/>
                <w:sz w:val="24"/>
              </w:rPr>
              <w:t>在太阳的映照下，西湖呈现出了翠绿的颜色，湖面上波光粼粼，波光艳丽，看起来特别美。微风把岸边花草树木的清香送到船上，是那么让人心醉……</w:t>
            </w:r>
          </w:p>
          <w:p w14:paraId="07BA2690">
            <w:pPr>
              <w:pStyle w:val="18"/>
              <w:adjustRightInd w:val="0"/>
              <w:snapToGrid w:val="0"/>
              <w:spacing w:line="440" w:lineRule="exact"/>
              <w:ind w:firstLine="480"/>
              <w:jc w:val="left"/>
              <w:rPr>
                <w:rFonts w:ascii="宋体" w:hAnsi="宋体" w:eastAsia="宋体" w:cs="宋体"/>
                <w:sz w:val="24"/>
              </w:rPr>
            </w:pPr>
            <w:r>
              <w:rPr>
                <w:rFonts w:hint="eastAsia" w:ascii="宋体" w:hAnsi="宋体" w:eastAsia="宋体" w:cs="宋体"/>
                <w:sz w:val="24"/>
              </w:rPr>
              <w:t>他们玩得兴致正浓时，天上却飘下了丝丝细雨。朋友遗憾地要离开时，却发现在雨幕的笼罩下，西湖周围的群山迷迷茫茫，若有若无，显得更加奇妙。苏轼端起酒杯一饮而尽，连声赞叹：“西湖不仅晴天十分美丽迷人，就连雨天也是那么奇妙诱人啊！”朋友听了，若有所思地说：“西湖的美胜过春秋时期越国的美女西施呀！”苏轼笑着说：“要是把西湖比做天生丽质的绝代美女西施的话，那就太贴切了！西施不管是谈雅的装饰还是浓艳华丽的打扮，都显得十分美丽。而西湖则是不管晴天还是雨天都显得很奇特、美丽。”</w:t>
            </w:r>
          </w:p>
          <w:p w14:paraId="32DBD09F">
            <w:pPr>
              <w:spacing w:line="440" w:lineRule="exact"/>
              <w:rPr>
                <w:rFonts w:ascii="宋体" w:hAnsi="宋体"/>
                <w:sz w:val="24"/>
                <w:u w:val="single"/>
              </w:rPr>
            </w:pPr>
            <w:r>
              <w:rPr>
                <w:rFonts w:hint="eastAsia" w:ascii="宋体" w:hAnsi="宋体" w:cs="宋体"/>
                <w:sz w:val="24"/>
              </w:rPr>
              <w:t>望着眼前美丽、奇特的景象，苏轼诗兴大发，他乘兴写下了一首绝世好诗“水光潋滟晴方好，山色空蒙雨亦奇。欲把西湖比西子，淡妆浓抹总相。”即兴为诗歌提名为——《饮湖上初晴后雨》。</w:t>
            </w:r>
          </w:p>
        </w:tc>
      </w:tr>
      <w:tr w14:paraId="59666BD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4"/>
            <w:tcBorders>
              <w:top w:val="nil"/>
              <w:left w:val="single" w:color="auto" w:sz="8" w:space="0"/>
              <w:bottom w:val="single" w:color="auto" w:sz="8" w:space="0"/>
              <w:right w:val="single" w:color="auto" w:sz="8" w:space="0"/>
            </w:tcBorders>
            <w:shd w:val="clear" w:color="auto" w:fill="D7D7D7"/>
            <w:vAlign w:val="center"/>
          </w:tcPr>
          <w:p w14:paraId="4C21D338">
            <w:pPr>
              <w:widowControl/>
              <w:jc w:val="center"/>
              <w:rPr>
                <w:rFonts w:ascii="宋体" w:hAnsi="宋体"/>
                <w:sz w:val="24"/>
              </w:rPr>
            </w:pPr>
            <w:r>
              <w:rPr>
                <w:rStyle w:val="11"/>
                <w:rFonts w:ascii="宋体" w:hAnsi="宋体" w:cs="宋体"/>
                <w:kern w:val="0"/>
                <w:sz w:val="24"/>
              </w:rPr>
              <w:t>教学反思</w:t>
            </w:r>
          </w:p>
        </w:tc>
      </w:tr>
      <w:tr w14:paraId="16983C0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7ACB3DE1">
            <w:pPr>
              <w:spacing w:line="440" w:lineRule="exact"/>
              <w:ind w:firstLine="480" w:firstLineChars="200"/>
              <w:jc w:val="left"/>
              <w:rPr>
                <w:rFonts w:ascii="微软雅黑" w:hAnsi="微软雅黑" w:eastAsia="微软雅黑"/>
                <w:sz w:val="24"/>
                <w:u w:val="thick" w:color="00B050"/>
                <w:lang w:val="zh-CN"/>
              </w:rPr>
            </w:pPr>
            <w:r>
              <w:rPr>
                <w:rFonts w:hint="eastAsia" w:ascii="微软雅黑" w:hAnsi="微软雅黑" w:eastAsia="微软雅黑"/>
                <w:sz w:val="24"/>
                <w:u w:val="thick" w:color="00B050"/>
                <w:lang w:val="zh-CN"/>
              </w:rPr>
              <w:t>【课后反思】</w:t>
            </w:r>
          </w:p>
          <w:p w14:paraId="11F1081C">
            <w:pPr>
              <w:spacing w:line="440" w:lineRule="exact"/>
              <w:ind w:right="240" w:firstLine="482" w:firstLineChars="200"/>
              <w:jc w:val="left"/>
              <w:rPr>
                <w:rFonts w:ascii="宋体" w:hAnsi="宋体" w:cs="宋体"/>
                <w:b/>
                <w:bCs/>
                <w:sz w:val="24"/>
              </w:rPr>
            </w:pPr>
            <w:r>
              <w:rPr>
                <w:rFonts w:hint="eastAsia" w:ascii="宋体" w:hAnsi="宋体" w:cs="宋体"/>
                <w:b/>
                <w:bCs/>
                <w:sz w:val="24"/>
              </w:rPr>
              <w:t>成功之处：</w:t>
            </w:r>
          </w:p>
          <w:p w14:paraId="2A2D9C45">
            <w:pPr>
              <w:spacing w:line="440" w:lineRule="exact"/>
              <w:ind w:right="240"/>
              <w:jc w:val="left"/>
              <w:rPr>
                <w:rFonts w:ascii="宋体" w:hAnsi="宋体" w:cs="宋体"/>
                <w:sz w:val="24"/>
              </w:rPr>
            </w:pPr>
            <w:r>
              <w:rPr>
                <w:rFonts w:hint="eastAsia" w:ascii="宋体" w:hAnsi="宋体" w:cs="宋体"/>
                <w:sz w:val="24"/>
              </w:rPr>
              <w:t xml:space="preserve">    课堂一开始，我就通过多媒体课件向学生播放了美丽的西湖视频，让学生对西湖的美有了最直观的感受，营造了阅读期待。首先我从诗题入手，通过指导学生的朗读来进一步理解题意，使学生在情感轮廓上有个大致的方向。随后通过多种方式的朗读指导后，学生交流读懂诗的内容。在突破诗歌的教学难点，主要抓住“潋滟”“空蒙”“好”这几个重点词，让学生展开想象的翅膀，体会晴天时阳光照耀下的西湖色彩明丽、波光粼粼；而雨中西湖隐隐约约，朦胧、神秘。想象画面，用语言描绘，感受这首古诗蕴含的美妙的意境。这不仅为后两句“欲把西湖西子，淡妆浓抹总相宜”的理解打下了良好的基础，也很好地把诗歌的内容与生活联系起来，对学生想象能力的提高也是有帮助的。</w:t>
            </w:r>
          </w:p>
          <w:p w14:paraId="198A69EF">
            <w:pPr>
              <w:spacing w:line="360" w:lineRule="auto"/>
              <w:ind w:firstLine="480"/>
            </w:pPr>
            <w:r>
              <w:rPr>
                <w:rFonts w:hint="eastAsia" w:ascii="宋体" w:hAnsi="宋体" w:cs="宋体"/>
                <w:b/>
                <w:bCs/>
                <w:sz w:val="24"/>
              </w:rPr>
              <w:t>不足之处：</w:t>
            </w:r>
            <w:r>
              <w:rPr>
                <w:rFonts w:hint="eastAsia" w:ascii="宋体" w:hAnsi="宋体" w:cs="宋体"/>
                <w:sz w:val="24"/>
              </w:rPr>
              <w:t>这次诗词教学中我发现自己过于引导，学生想象没有放开，对后两句的理解有点困难，有的环节时间过于仓促，没有达到预定的效果。</w:t>
            </w:r>
          </w:p>
        </w:tc>
      </w:tr>
    </w:tbl>
    <w:p w14:paraId="71912827">
      <w:pPr>
        <w:rPr>
          <w:rFonts w:ascii="宋体" w:hAnsi="宋体" w:cs="宋体"/>
          <w:sz w:val="24"/>
        </w:rPr>
      </w:pPr>
    </w:p>
    <w:p w14:paraId="0A55E52B">
      <w:pPr>
        <w:rPr>
          <w:rFonts w:ascii="宋体" w:hAnsi="宋体" w:cs="宋体"/>
          <w:sz w:val="24"/>
        </w:rPr>
      </w:pPr>
    </w:p>
    <w:p w14:paraId="2C68BFDF">
      <w:pPr>
        <w:rPr>
          <w:rFonts w:ascii="宋体" w:hAnsi="宋体" w:cs="宋体"/>
          <w:sz w:val="24"/>
        </w:rPr>
      </w:pPr>
    </w:p>
    <w:tbl>
      <w:tblPr>
        <w:tblStyle w:val="8"/>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163"/>
        <w:gridCol w:w="5783"/>
        <w:gridCol w:w="2552"/>
      </w:tblGrid>
      <w:tr w14:paraId="044E2BE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03E3542D">
            <w:pPr>
              <w:widowControl/>
              <w:jc w:val="center"/>
            </w:pPr>
            <w:r>
              <w:rPr>
                <w:rStyle w:val="11"/>
                <w:rFonts w:hint="eastAsia" w:ascii="宋体" w:hAnsi="宋体" w:cs="宋体"/>
                <w:kern w:val="0"/>
                <w:sz w:val="24"/>
              </w:rPr>
              <w:t>第三课时</w:t>
            </w:r>
            <w:r>
              <w:rPr>
                <w:rFonts w:ascii="宋体" w:hAnsi="宋体" w:cs="宋体"/>
                <w:kern w:val="0"/>
                <w:sz w:val="24"/>
              </w:rPr>
              <w:t> </w:t>
            </w:r>
          </w:p>
        </w:tc>
      </w:tr>
      <w:tr w14:paraId="7729070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163" w:type="dxa"/>
            <w:tcBorders>
              <w:top w:val="nil"/>
              <w:left w:val="single" w:color="000000" w:sz="8" w:space="0"/>
              <w:bottom w:val="single" w:color="000000" w:sz="8" w:space="0"/>
              <w:right w:val="single" w:color="000000" w:sz="8" w:space="0"/>
            </w:tcBorders>
            <w:vAlign w:val="center"/>
          </w:tcPr>
          <w:p w14:paraId="06B8E8C5">
            <w:pPr>
              <w:widowControl/>
              <w:jc w:val="center"/>
            </w:pPr>
            <w:r>
              <w:rPr>
                <w:rStyle w:val="11"/>
                <w:rFonts w:ascii="宋体" w:hAnsi="宋体" w:cs="宋体"/>
                <w:kern w:val="0"/>
                <w:sz w:val="24"/>
              </w:rPr>
              <w:t>教学</w:t>
            </w:r>
          </w:p>
          <w:p w14:paraId="484E4619">
            <w:pPr>
              <w:widowControl/>
              <w:jc w:val="center"/>
            </w:pPr>
            <w:r>
              <w:rPr>
                <w:rStyle w:val="11"/>
                <w:rFonts w:ascii="宋体" w:hAnsi="宋体" w:cs="宋体"/>
                <w:kern w:val="0"/>
                <w:sz w:val="24"/>
              </w:rPr>
              <w:t>目标</w:t>
            </w:r>
          </w:p>
        </w:tc>
        <w:tc>
          <w:tcPr>
            <w:tcW w:w="8335" w:type="dxa"/>
            <w:gridSpan w:val="2"/>
            <w:tcBorders>
              <w:top w:val="nil"/>
              <w:left w:val="nil"/>
              <w:bottom w:val="single" w:color="000000" w:sz="8" w:space="0"/>
              <w:right w:val="single" w:color="000000" w:sz="8" w:space="0"/>
            </w:tcBorders>
            <w:vAlign w:val="center"/>
          </w:tcPr>
          <w:p w14:paraId="1B3B09A3">
            <w:pPr>
              <w:spacing w:line="440" w:lineRule="exact"/>
              <w:ind w:firstLine="480" w:firstLineChars="200"/>
              <w:rPr>
                <w:rFonts w:ascii="宋体" w:hAnsi="宋体" w:cs="宋体"/>
                <w:sz w:val="24"/>
              </w:rPr>
            </w:pPr>
            <w:r>
              <w:rPr>
                <w:rFonts w:hint="eastAsia" w:ascii="宋体" w:hAnsi="宋体" w:cs="宋体"/>
                <w:sz w:val="24"/>
              </w:rPr>
              <w:t>1.认识本课“庭、未”等3个生字，会写“镜、未”等6个生字，认识多音字“磨”，继续进行自主识字练习。</w:t>
            </w:r>
          </w:p>
          <w:p w14:paraId="40C7AAB7">
            <w:pPr>
              <w:spacing w:line="440" w:lineRule="exact"/>
              <w:ind w:firstLine="480" w:firstLineChars="200"/>
              <w:rPr>
                <w:rFonts w:ascii="宋体" w:hAnsi="宋体" w:cs="宋体"/>
                <w:sz w:val="24"/>
              </w:rPr>
            </w:pPr>
            <w:r>
              <w:rPr>
                <w:rFonts w:hint="eastAsia" w:ascii="宋体" w:hAnsi="宋体" w:cs="宋体"/>
                <w:sz w:val="24"/>
              </w:rPr>
              <w:t>2.能正确、流利、有感情地朗读课文，背诵课文，提高学生随文理解词意的能力，学习通过查阅工具书了解相关资料理解诗句意思。</w:t>
            </w:r>
          </w:p>
          <w:p w14:paraId="7711433A">
            <w:pPr>
              <w:spacing w:line="440" w:lineRule="exact"/>
              <w:ind w:firstLine="480" w:firstLineChars="200"/>
            </w:pPr>
            <w:r>
              <w:rPr>
                <w:rFonts w:hint="eastAsia" w:ascii="宋体" w:hAnsi="宋体" w:cs="宋体"/>
                <w:sz w:val="24"/>
              </w:rPr>
              <w:t>3.能解释诗句中带点词和诗句的意思，想象并写出课《望洞庭》一诗所描绘的景色。</w:t>
            </w:r>
          </w:p>
        </w:tc>
      </w:tr>
      <w:tr w14:paraId="0A02AA9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163" w:type="dxa"/>
            <w:tcBorders>
              <w:top w:val="nil"/>
              <w:left w:val="single" w:color="000000" w:sz="8" w:space="0"/>
              <w:bottom w:val="single" w:color="000000" w:sz="8" w:space="0"/>
              <w:right w:val="single" w:color="000000" w:sz="8" w:space="0"/>
            </w:tcBorders>
            <w:vAlign w:val="center"/>
          </w:tcPr>
          <w:p w14:paraId="1B492BB4">
            <w:pPr>
              <w:widowControl/>
              <w:jc w:val="center"/>
              <w:rPr>
                <w:rStyle w:val="11"/>
                <w:rFonts w:ascii="宋体" w:hAnsi="宋体" w:cs="宋体"/>
                <w:kern w:val="0"/>
                <w:sz w:val="24"/>
              </w:rPr>
            </w:pPr>
            <w:r>
              <w:rPr>
                <w:rStyle w:val="11"/>
                <w:rFonts w:ascii="宋体" w:hAnsi="宋体" w:cs="宋体"/>
                <w:kern w:val="0"/>
                <w:sz w:val="24"/>
              </w:rPr>
              <w:t>教</w:t>
            </w:r>
            <w:r>
              <w:rPr>
                <w:rStyle w:val="11"/>
                <w:rFonts w:hint="eastAsia" w:ascii="宋体" w:hAnsi="宋体" w:cs="宋体"/>
                <w:kern w:val="0"/>
                <w:sz w:val="24"/>
              </w:rPr>
              <w:t>具</w:t>
            </w:r>
          </w:p>
          <w:p w14:paraId="7E921350">
            <w:pPr>
              <w:widowControl/>
              <w:jc w:val="center"/>
            </w:pPr>
            <w:r>
              <w:rPr>
                <w:rStyle w:val="11"/>
                <w:rFonts w:hint="eastAsia" w:ascii="宋体" w:hAnsi="宋体" w:cs="宋体"/>
                <w:kern w:val="0"/>
                <w:sz w:val="24"/>
              </w:rPr>
              <w:t>准备</w:t>
            </w:r>
          </w:p>
        </w:tc>
        <w:tc>
          <w:tcPr>
            <w:tcW w:w="8335" w:type="dxa"/>
            <w:gridSpan w:val="2"/>
            <w:tcBorders>
              <w:top w:val="nil"/>
              <w:left w:val="nil"/>
              <w:bottom w:val="single" w:color="000000" w:sz="8" w:space="0"/>
              <w:right w:val="single" w:color="000000" w:sz="8" w:space="0"/>
            </w:tcBorders>
            <w:vAlign w:val="center"/>
          </w:tcPr>
          <w:p w14:paraId="55195221">
            <w:pPr>
              <w:spacing w:line="440" w:lineRule="exact"/>
            </w:pPr>
            <w:r>
              <w:rPr>
                <w:kern w:val="0"/>
                <w:sz w:val="24"/>
              </w:rPr>
              <w:t> </w:t>
            </w:r>
            <w:r>
              <w:rPr>
                <w:rFonts w:hint="eastAsia" w:ascii="宋体" w:hAnsi="宋体"/>
                <w:color w:val="000000"/>
                <w:sz w:val="24"/>
              </w:rPr>
              <w:t>课件</w:t>
            </w:r>
          </w:p>
        </w:tc>
      </w:tr>
      <w:tr w14:paraId="4149568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5B61C242">
            <w:pPr>
              <w:widowControl/>
              <w:jc w:val="center"/>
            </w:pPr>
            <w:r>
              <w:rPr>
                <w:rStyle w:val="11"/>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4750FEFE">
            <w:pPr>
              <w:widowControl/>
              <w:jc w:val="center"/>
            </w:pPr>
            <w:r>
              <w:rPr>
                <w:rStyle w:val="11"/>
                <w:rFonts w:ascii="宋体" w:hAnsi="宋体" w:cs="宋体"/>
                <w:kern w:val="0"/>
                <w:sz w:val="24"/>
              </w:rPr>
              <w:t>设计意图</w:t>
            </w:r>
          </w:p>
        </w:tc>
      </w:tr>
      <w:tr w14:paraId="40AB81B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1163" w:type="dxa"/>
            <w:tcBorders>
              <w:top w:val="nil"/>
              <w:left w:val="single" w:color="000000" w:sz="8" w:space="0"/>
              <w:bottom w:val="single" w:color="auto" w:sz="8" w:space="0"/>
              <w:right w:val="single" w:color="000000" w:sz="8" w:space="0"/>
            </w:tcBorders>
          </w:tcPr>
          <w:p w14:paraId="1EC73C06">
            <w:pPr>
              <w:jc w:val="left"/>
              <w:rPr>
                <w:rStyle w:val="11"/>
                <w:rFonts w:ascii="宋体" w:hAnsi="宋体" w:cs="宋体"/>
                <w:kern w:val="0"/>
                <w:sz w:val="24"/>
              </w:rPr>
            </w:pPr>
          </w:p>
          <w:p w14:paraId="24FE5707">
            <w:pPr>
              <w:jc w:val="left"/>
              <w:rPr>
                <w:rStyle w:val="11"/>
                <w:rFonts w:ascii="宋体" w:hAnsi="宋体" w:cs="宋体"/>
                <w:kern w:val="0"/>
                <w:sz w:val="24"/>
              </w:rPr>
            </w:pPr>
          </w:p>
          <w:p w14:paraId="51D09433">
            <w:pPr>
              <w:jc w:val="left"/>
              <w:rPr>
                <w:rStyle w:val="11"/>
                <w:rFonts w:ascii="宋体" w:hAnsi="宋体" w:cs="宋体"/>
                <w:kern w:val="0"/>
                <w:sz w:val="24"/>
              </w:rPr>
            </w:pPr>
            <w:r>
              <w:rPr>
                <w:rStyle w:val="11"/>
                <w:rFonts w:hint="eastAsia" w:ascii="宋体" w:hAnsi="宋体" w:cs="宋体"/>
                <w:kern w:val="0"/>
                <w:sz w:val="24"/>
              </w:rPr>
              <w:t>导入</w:t>
            </w:r>
            <w:r>
              <w:rPr>
                <w:rStyle w:val="11"/>
                <w:rFonts w:ascii="宋体" w:hAnsi="宋体" w:cs="宋体"/>
                <w:kern w:val="0"/>
                <w:sz w:val="24"/>
              </w:rPr>
              <w:t>（  ）分钟</w:t>
            </w:r>
          </w:p>
          <w:p w14:paraId="0A9B8B71">
            <w:pPr>
              <w:jc w:val="left"/>
              <w:rPr>
                <w:rStyle w:val="11"/>
                <w:kern w:val="0"/>
              </w:rPr>
            </w:pPr>
          </w:p>
          <w:p w14:paraId="3C86BB84">
            <w:pPr>
              <w:jc w:val="left"/>
              <w:rPr>
                <w:rStyle w:val="11"/>
                <w:kern w:val="0"/>
              </w:rPr>
            </w:pPr>
          </w:p>
          <w:p w14:paraId="7E6B35EC">
            <w:pPr>
              <w:jc w:val="left"/>
              <w:rPr>
                <w:rStyle w:val="11"/>
                <w:kern w:val="0"/>
              </w:rPr>
            </w:pPr>
          </w:p>
          <w:p w14:paraId="67F8FB37">
            <w:pPr>
              <w:jc w:val="left"/>
              <w:rPr>
                <w:rStyle w:val="11"/>
                <w:kern w:val="0"/>
              </w:rPr>
            </w:pPr>
          </w:p>
          <w:p w14:paraId="3B944D08">
            <w:pPr>
              <w:jc w:val="left"/>
              <w:rPr>
                <w:rStyle w:val="11"/>
                <w:kern w:val="0"/>
              </w:rPr>
            </w:pPr>
          </w:p>
          <w:p w14:paraId="3812E29F">
            <w:pPr>
              <w:jc w:val="left"/>
              <w:rPr>
                <w:rStyle w:val="11"/>
                <w:kern w:val="0"/>
              </w:rPr>
            </w:pPr>
          </w:p>
          <w:p w14:paraId="7CAB9F66">
            <w:pPr>
              <w:jc w:val="left"/>
              <w:rPr>
                <w:rStyle w:val="11"/>
                <w:kern w:val="0"/>
              </w:rPr>
            </w:pPr>
          </w:p>
          <w:p w14:paraId="1045C1C9">
            <w:pPr>
              <w:jc w:val="left"/>
              <w:rPr>
                <w:rStyle w:val="11"/>
                <w:kern w:val="0"/>
              </w:rPr>
            </w:pPr>
          </w:p>
          <w:p w14:paraId="47739079">
            <w:pPr>
              <w:jc w:val="left"/>
              <w:rPr>
                <w:rStyle w:val="11"/>
                <w:kern w:val="0"/>
              </w:rPr>
            </w:pPr>
          </w:p>
          <w:p w14:paraId="79C850E6">
            <w:pPr>
              <w:jc w:val="left"/>
              <w:rPr>
                <w:rStyle w:val="11"/>
                <w:kern w:val="0"/>
              </w:rPr>
            </w:pPr>
          </w:p>
          <w:p w14:paraId="405BF783">
            <w:pPr>
              <w:jc w:val="left"/>
              <w:rPr>
                <w:rStyle w:val="11"/>
                <w:kern w:val="0"/>
              </w:rPr>
            </w:pPr>
          </w:p>
          <w:p w14:paraId="40666E86">
            <w:pPr>
              <w:jc w:val="left"/>
              <w:rPr>
                <w:rStyle w:val="11"/>
                <w:kern w:val="0"/>
              </w:rPr>
            </w:pPr>
          </w:p>
          <w:p w14:paraId="4596495B">
            <w:pPr>
              <w:jc w:val="left"/>
              <w:rPr>
                <w:rStyle w:val="11"/>
                <w:kern w:val="0"/>
              </w:rPr>
            </w:pPr>
          </w:p>
          <w:p w14:paraId="3C33173A">
            <w:pPr>
              <w:jc w:val="left"/>
              <w:rPr>
                <w:rStyle w:val="11"/>
                <w:kern w:val="0"/>
              </w:rPr>
            </w:pPr>
          </w:p>
          <w:p w14:paraId="53B87952">
            <w:pPr>
              <w:jc w:val="left"/>
              <w:rPr>
                <w:rStyle w:val="11"/>
                <w:kern w:val="0"/>
              </w:rPr>
            </w:pPr>
          </w:p>
          <w:p w14:paraId="469FCE80">
            <w:pPr>
              <w:jc w:val="left"/>
              <w:rPr>
                <w:rStyle w:val="11"/>
                <w:kern w:val="0"/>
              </w:rPr>
            </w:pPr>
          </w:p>
          <w:p w14:paraId="294968DB">
            <w:pPr>
              <w:jc w:val="left"/>
              <w:rPr>
                <w:rStyle w:val="11"/>
                <w:kern w:val="0"/>
              </w:rPr>
            </w:pPr>
          </w:p>
          <w:p w14:paraId="21A8599F">
            <w:pPr>
              <w:jc w:val="left"/>
              <w:rPr>
                <w:rStyle w:val="11"/>
                <w:kern w:val="0"/>
              </w:rPr>
            </w:pPr>
          </w:p>
          <w:p w14:paraId="51225D42">
            <w:pPr>
              <w:jc w:val="left"/>
              <w:rPr>
                <w:rStyle w:val="11"/>
                <w:kern w:val="0"/>
              </w:rPr>
            </w:pPr>
          </w:p>
          <w:p w14:paraId="30FE0D0A">
            <w:pPr>
              <w:jc w:val="left"/>
              <w:rPr>
                <w:rStyle w:val="11"/>
                <w:kern w:val="0"/>
              </w:rPr>
            </w:pPr>
            <w:r>
              <w:rPr>
                <w:b/>
                <w:kern w:val="0"/>
              </w:rPr>
              <w:pict>
                <v:shape id="_x0000_s1027" o:spid="_x0000_s1027" o:spt="32" type="#_x0000_t32" style="position:absolute;left:0pt;margin-left:-7.9pt;margin-top:7.85pt;height:0.6pt;width:475.8pt;z-index:251661312;mso-width-relative:page;mso-height-relative:page;" o:connectortype="straight" filled="f" coordsize="21600,21600">
                  <v:path arrowok="t"/>
                  <v:fill on="f" focussize="0,0"/>
                  <v:stroke/>
                  <v:imagedata o:title=""/>
                  <o:lock v:ext="edit"/>
                </v:shape>
              </w:pict>
            </w:r>
          </w:p>
          <w:p w14:paraId="0275BFE5">
            <w:pPr>
              <w:jc w:val="left"/>
              <w:rPr>
                <w:rFonts w:ascii="宋体" w:hAnsi="宋体" w:cs="宋体"/>
                <w:sz w:val="24"/>
              </w:rPr>
            </w:pPr>
            <w:r>
              <w:rPr>
                <w:rStyle w:val="11"/>
                <w:rFonts w:hint="eastAsia" w:ascii="宋体" w:hAnsi="宋体" w:cs="宋体"/>
                <w:kern w:val="0"/>
                <w:sz w:val="24"/>
              </w:rPr>
              <w:t>新课教学</w:t>
            </w:r>
            <w:r>
              <w:rPr>
                <w:rStyle w:val="11"/>
                <w:rFonts w:ascii="宋体" w:hAnsi="宋体" w:cs="宋体"/>
                <w:kern w:val="0"/>
                <w:sz w:val="24"/>
              </w:rPr>
              <w:t>（  ）分钟</w:t>
            </w:r>
          </w:p>
        </w:tc>
        <w:tc>
          <w:tcPr>
            <w:tcW w:w="5783" w:type="dxa"/>
            <w:tcBorders>
              <w:top w:val="nil"/>
              <w:left w:val="single" w:color="000000" w:sz="8" w:space="0"/>
              <w:bottom w:val="single" w:color="auto" w:sz="8" w:space="0"/>
              <w:right w:val="single" w:color="000000" w:sz="8" w:space="0"/>
            </w:tcBorders>
          </w:tcPr>
          <w:p w14:paraId="20660BE4">
            <w:pPr>
              <w:spacing w:line="440" w:lineRule="exact"/>
              <w:ind w:firstLine="482" w:firstLineChars="200"/>
              <w:rPr>
                <w:rFonts w:ascii="宋体" w:hAnsi="宋体" w:cs="宋体"/>
                <w:color w:val="000000" w:themeColor="text1"/>
                <w:sz w:val="24"/>
              </w:rPr>
            </w:pPr>
            <w:r>
              <w:rPr>
                <w:rFonts w:hint="eastAsia" w:ascii="宋体" w:hAnsi="宋体" w:cs="宋体"/>
                <w:b/>
                <w:bCs/>
                <w:color w:val="FF00FF"/>
                <w:sz w:val="24"/>
              </w:rPr>
              <w:t>一、背诵比赛，激趣导入。</w:t>
            </w:r>
            <w:r>
              <w:rPr>
                <w:rFonts w:hint="eastAsia" w:ascii="宋体" w:hAnsi="宋体" w:cs="宋体"/>
                <w:color w:val="000000" w:themeColor="text1"/>
                <w:sz w:val="24"/>
              </w:rPr>
              <w:t xml:space="preserve"> </w:t>
            </w:r>
          </w:p>
          <w:p w14:paraId="3CFA030E">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1.背诵比赛：同学们已经读过很多古诗，现在老师想请大家来背一背自己最喜欢的古诗。</w:t>
            </w:r>
          </w:p>
          <w:p w14:paraId="7528FBE2">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2.学生自愿背诵自己喜欢的古诗，师生评议。</w:t>
            </w:r>
          </w:p>
          <w:p w14:paraId="0D5BFE9A">
            <w:pPr>
              <w:spacing w:line="440" w:lineRule="exact"/>
              <w:ind w:firstLine="480" w:firstLineChars="200"/>
              <w:rPr>
                <w:rFonts w:ascii="宋体" w:hAnsi="宋体" w:cs="宋体"/>
                <w:color w:val="FF0000"/>
                <w:sz w:val="24"/>
              </w:rPr>
            </w:pPr>
            <w:r>
              <w:rPr>
                <w:rFonts w:hint="eastAsia" w:ascii="宋体" w:hAnsi="宋体" w:cs="宋体"/>
                <w:color w:val="000000" w:themeColor="text1"/>
                <w:sz w:val="24"/>
              </w:rPr>
              <w:t>3.教师小结：刚才同学们背诵了很多古诗。同学们背诵的古诗中有写人的，有写事的，有写物的，我发现大多数同学喜欢写景的古诗。一千年前的一个秋天，有位诗人经过洞庭湖，洞庭的美景令他诗兴大发，写下了一首千古传诵的诗歌佳作。这就是我们今天要一起来学习的《望洞庭》，这位诗人就是唐代的著名的诗人刘禹锡。</w:t>
            </w:r>
            <w:r>
              <w:rPr>
                <w:rFonts w:hint="eastAsia" w:ascii="宋体" w:hAnsi="宋体" w:cs="宋体"/>
                <w:color w:val="FF0000"/>
                <w:sz w:val="24"/>
              </w:rPr>
              <w:t>（板书：望洞庭）</w:t>
            </w:r>
          </w:p>
          <w:p w14:paraId="257CE4D7">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4.简单介绍作者：</w:t>
            </w:r>
          </w:p>
          <w:p w14:paraId="532326E9">
            <w:pPr>
              <w:spacing w:line="440" w:lineRule="exact"/>
              <w:ind w:firstLine="482" w:firstLineChars="200"/>
              <w:rPr>
                <w:rFonts w:ascii="宋体" w:hAnsi="宋体" w:cs="宋体"/>
                <w:color w:val="00B050"/>
                <w:sz w:val="24"/>
                <w:bdr w:val="single" w:color="auto" w:sz="4" w:space="0"/>
              </w:rPr>
            </w:pPr>
            <w:r>
              <w:rPr>
                <w:rFonts w:hint="eastAsia" w:ascii="宋体" w:hAnsi="宋体" w:cs="宋体"/>
                <w:b/>
                <w:color w:val="0000FF"/>
                <w:sz w:val="24"/>
              </w:rPr>
              <w:t>（课件出示20）</w:t>
            </w:r>
            <w:r>
              <w:rPr>
                <w:rFonts w:hint="eastAsia" w:ascii="宋体" w:hAnsi="宋体" w:cs="宋体"/>
                <w:color w:val="00B050"/>
                <w:sz w:val="24"/>
                <w:bdr w:val="single" w:color="auto" w:sz="4" w:space="0"/>
              </w:rPr>
              <w:t>刘禹锡（772～842），唐代文学家、哲学家、诗人。字梦得，洛阳（今属河南）人。其诗通俗清新，善用比兴手法寄托政治内容。《竹枝词》《柳枝词》和《插田歌》等组诗，富有民歌特色，为唐诗中别开生面之作。有《刘梦得文集》。</w:t>
            </w:r>
          </w:p>
          <w:p w14:paraId="3827CFE6">
            <w:pPr>
              <w:spacing w:line="440" w:lineRule="exact"/>
              <w:rPr>
                <w:rFonts w:ascii="宋体" w:hAnsi="宋体" w:cs="宋体"/>
                <w:b/>
                <w:color w:val="FF00FF"/>
                <w:sz w:val="24"/>
              </w:rPr>
            </w:pPr>
            <w:r>
              <w:rPr>
                <w:rFonts w:hint="eastAsia" w:ascii="宋体" w:hAnsi="宋体" w:cs="宋体"/>
                <w:b/>
                <w:color w:val="FF00FF"/>
                <w:sz w:val="24"/>
              </w:rPr>
              <w:t xml:space="preserve">    </w:t>
            </w:r>
          </w:p>
          <w:p w14:paraId="1FFAADBF">
            <w:pPr>
              <w:spacing w:line="440" w:lineRule="exact"/>
              <w:rPr>
                <w:rFonts w:ascii="宋体" w:hAnsi="宋体" w:cs="宋体"/>
                <w:b/>
                <w:color w:val="FF00FF"/>
                <w:sz w:val="24"/>
              </w:rPr>
            </w:pPr>
            <w:r>
              <w:rPr>
                <w:rFonts w:hint="eastAsia" w:ascii="宋体" w:hAnsi="宋体" w:cs="宋体"/>
                <w:b/>
                <w:color w:val="FF00FF"/>
                <w:sz w:val="24"/>
              </w:rPr>
              <w:t>二、朗读古诗，生字指导</w:t>
            </w:r>
          </w:p>
          <w:p w14:paraId="07F90046">
            <w:pPr>
              <w:spacing w:line="440" w:lineRule="exact"/>
              <w:ind w:firstLine="480" w:firstLineChars="200"/>
              <w:rPr>
                <w:rFonts w:ascii="宋体" w:hAnsi="宋体" w:cs="宋体"/>
                <w:sz w:val="24"/>
              </w:rPr>
            </w:pPr>
            <w:r>
              <w:rPr>
                <w:rFonts w:hint="eastAsia" w:ascii="宋体" w:hAnsi="宋体" w:cs="宋体"/>
                <w:sz w:val="24"/>
              </w:rPr>
              <w:t>1.学生自读全诗。要求是：读准字音，读通诗句，对准节奏。</w:t>
            </w:r>
          </w:p>
          <w:p w14:paraId="5A53A137">
            <w:pPr>
              <w:spacing w:line="440" w:lineRule="exact"/>
              <w:ind w:firstLine="480" w:firstLineChars="200"/>
              <w:rPr>
                <w:rFonts w:ascii="宋体" w:hAnsi="宋体" w:cs="宋体"/>
                <w:sz w:val="24"/>
              </w:rPr>
            </w:pPr>
            <w:r>
              <w:rPr>
                <w:rFonts w:hint="eastAsia" w:ascii="宋体" w:hAnsi="宋体" w:cs="宋体"/>
                <w:sz w:val="24"/>
              </w:rPr>
              <w:t>2.指名朗读，师生评议，交流节奏。</w:t>
            </w:r>
            <w:r>
              <w:rPr>
                <w:rFonts w:hint="eastAsia" w:ascii="宋体" w:hAnsi="宋体" w:cs="宋体"/>
                <w:b/>
                <w:color w:val="0000FF"/>
                <w:sz w:val="24"/>
              </w:rPr>
              <w:t>（课件出示21）</w:t>
            </w:r>
          </w:p>
          <w:p w14:paraId="5B10EE9D">
            <w:pPr>
              <w:spacing w:line="440" w:lineRule="exact"/>
              <w:ind w:firstLine="480" w:firstLineChars="200"/>
              <w:rPr>
                <w:rFonts w:ascii="宋体" w:hAnsi="宋体" w:cs="宋体"/>
                <w:color w:val="00B050"/>
                <w:sz w:val="24"/>
                <w:bdr w:val="single" w:color="auto" w:sz="4" w:space="0"/>
              </w:rPr>
            </w:pPr>
            <w:r>
              <w:rPr>
                <w:rFonts w:hint="eastAsia" w:ascii="宋体" w:hAnsi="宋体" w:cs="宋体"/>
                <w:sz w:val="24"/>
              </w:rPr>
              <w:t xml:space="preserve">       </w:t>
            </w:r>
            <w:r>
              <w:rPr>
                <w:rFonts w:hint="eastAsia" w:ascii="宋体" w:hAnsi="宋体" w:cs="宋体"/>
                <w:color w:val="00B050"/>
                <w:sz w:val="24"/>
                <w:bdr w:val="single" w:color="auto" w:sz="4" w:space="0"/>
              </w:rPr>
              <w:t xml:space="preserve">  望洞庭</w:t>
            </w:r>
          </w:p>
          <w:p w14:paraId="48E050E4">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    湖光/秋月/两相和，</w:t>
            </w:r>
          </w:p>
          <w:p w14:paraId="62B97038">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    潭面/无风/镜未磨。</w:t>
            </w:r>
          </w:p>
          <w:p w14:paraId="4DD24216">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    遥望/洞庭/山水翠，</w:t>
            </w:r>
          </w:p>
          <w:p w14:paraId="78A4A219">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    白银/盘里/一青螺。</w:t>
            </w:r>
          </w:p>
          <w:p w14:paraId="1C1CE077">
            <w:pPr>
              <w:spacing w:line="360" w:lineRule="auto"/>
              <w:ind w:firstLine="480" w:firstLineChars="200"/>
              <w:rPr>
                <w:rFonts w:ascii="宋体" w:hAnsi="宋体" w:eastAsiaTheme="minorEastAsia" w:cstheme="minorBidi"/>
                <w:color w:val="FF0000"/>
                <w:sz w:val="24"/>
              </w:rPr>
            </w:pPr>
            <w:r>
              <w:rPr>
                <w:rFonts w:hint="eastAsia" w:ascii="宋体" w:hAnsi="宋体"/>
                <w:color w:val="FF0000"/>
                <w:sz w:val="24"/>
              </w:rPr>
              <w:t>（板书：望洞庭）</w:t>
            </w:r>
          </w:p>
          <w:p w14:paraId="508EF908">
            <w:pPr>
              <w:spacing w:line="360" w:lineRule="auto"/>
              <w:ind w:firstLine="480" w:firstLineChars="200"/>
              <w:rPr>
                <w:rFonts w:ascii="宋体" w:hAnsi="宋体"/>
                <w:color w:val="0000FF"/>
                <w:sz w:val="24"/>
              </w:rPr>
            </w:pPr>
            <w:r>
              <w:rPr>
                <w:rFonts w:hint="eastAsia" w:ascii="宋体" w:hAnsi="宋体"/>
                <w:sz w:val="24"/>
              </w:rPr>
              <w:t>3.课件出示本诗的生字。</w:t>
            </w:r>
            <w:r>
              <w:rPr>
                <w:rFonts w:hint="eastAsia" w:ascii="宋体" w:hAnsi="宋体" w:cs="宋体"/>
                <w:b/>
                <w:color w:val="0000FF"/>
                <w:sz w:val="24"/>
              </w:rPr>
              <w:t>（课件出示22）</w:t>
            </w:r>
          </w:p>
          <w:p w14:paraId="2E1F4CC0">
            <w:pPr>
              <w:spacing w:line="360" w:lineRule="auto"/>
              <w:ind w:firstLine="480" w:firstLineChars="200"/>
              <w:rPr>
                <w:rFonts w:ascii="宋体" w:hAnsi="宋体" w:cs="宋体"/>
                <w:color w:val="00B050"/>
                <w:sz w:val="24"/>
              </w:rPr>
            </w:pPr>
            <w:r>
              <w:rPr>
                <w:rFonts w:hint="eastAsia" w:ascii="宋体" w:hAnsi="宋体" w:cs="宋体"/>
                <w:color w:val="00B050"/>
                <w:sz w:val="24"/>
              </w:rPr>
              <w:t xml:space="preserve">jìnɡ wèi mó yáo yín pán tínɡ  </w:t>
            </w:r>
          </w:p>
          <w:p w14:paraId="20DC3675">
            <w:pPr>
              <w:spacing w:line="360" w:lineRule="auto"/>
              <w:ind w:firstLine="480" w:firstLineChars="200"/>
              <w:rPr>
                <w:rFonts w:ascii="宋体" w:hAnsi="宋体" w:cs="宋体"/>
                <w:color w:val="00B050"/>
                <w:sz w:val="24"/>
              </w:rPr>
            </w:pPr>
            <w:r>
              <w:rPr>
                <w:rFonts w:hint="eastAsia" w:ascii="宋体" w:hAnsi="宋体" w:cs="宋体"/>
                <w:color w:val="00B050"/>
                <w:sz w:val="24"/>
              </w:rPr>
              <w:t xml:space="preserve">镜   未  磨 遥  银  盘  庭    </w:t>
            </w:r>
          </w:p>
          <w:p w14:paraId="5BD85CF0">
            <w:pPr>
              <w:spacing w:line="360" w:lineRule="auto"/>
              <w:ind w:firstLine="480" w:firstLineChars="200"/>
              <w:rPr>
                <w:rFonts w:ascii="宋体" w:hAnsi="宋体" w:eastAsiaTheme="minorEastAsia" w:cstheme="minorBidi"/>
                <w:sz w:val="24"/>
              </w:rPr>
            </w:pPr>
            <w:r>
              <w:rPr>
                <w:rFonts w:hint="eastAsia" w:ascii="宋体" w:hAnsi="宋体"/>
                <w:sz w:val="24"/>
              </w:rPr>
              <w:t>（1）指名读。</w:t>
            </w:r>
          </w:p>
          <w:p w14:paraId="387DD245">
            <w:pPr>
              <w:spacing w:line="360" w:lineRule="auto"/>
              <w:ind w:firstLine="480" w:firstLineChars="200"/>
              <w:rPr>
                <w:rFonts w:ascii="宋体" w:hAnsi="宋体"/>
                <w:sz w:val="24"/>
              </w:rPr>
            </w:pPr>
            <w:r>
              <w:rPr>
                <w:rFonts w:hint="eastAsia" w:ascii="宋体" w:hAnsi="宋体"/>
                <w:sz w:val="24"/>
              </w:rPr>
              <w:t>（2）重点强调:前鼻音“银 盘”，后鼻音“镜 庭”。</w:t>
            </w:r>
          </w:p>
          <w:p w14:paraId="7956E3E8">
            <w:pPr>
              <w:spacing w:line="360" w:lineRule="auto"/>
              <w:ind w:firstLine="480" w:firstLineChars="200"/>
              <w:rPr>
                <w:rFonts w:ascii="宋体" w:hAnsi="宋体"/>
                <w:sz w:val="24"/>
              </w:rPr>
            </w:pPr>
            <w:r>
              <w:rPr>
                <w:rFonts w:hint="eastAsia" w:ascii="宋体" w:hAnsi="宋体"/>
                <w:sz w:val="24"/>
              </w:rPr>
              <w:t>（3）指名小组齐读生字。</w:t>
            </w:r>
          </w:p>
          <w:p w14:paraId="438066F6">
            <w:pPr>
              <w:spacing w:line="360" w:lineRule="auto"/>
              <w:ind w:firstLine="480" w:firstLineChars="200"/>
              <w:rPr>
                <w:rFonts w:ascii="宋体" w:hAnsi="宋体"/>
                <w:sz w:val="24"/>
              </w:rPr>
            </w:pPr>
            <w:r>
              <w:rPr>
                <w:rFonts w:hint="eastAsia" w:ascii="宋体" w:hAnsi="宋体"/>
                <w:sz w:val="24"/>
              </w:rPr>
              <w:t>（4）识记生字</w:t>
            </w:r>
          </w:p>
          <w:p w14:paraId="028D08D2">
            <w:pPr>
              <w:spacing w:line="360" w:lineRule="auto"/>
              <w:ind w:firstLine="480" w:firstLineChars="200"/>
              <w:rPr>
                <w:rFonts w:ascii="宋体" w:hAnsi="宋体"/>
                <w:sz w:val="24"/>
              </w:rPr>
            </w:pPr>
            <w:r>
              <w:rPr>
                <w:rFonts w:hint="eastAsia" w:ascii="宋体" w:hAnsi="宋体"/>
                <w:sz w:val="24"/>
              </w:rPr>
              <w:t xml:space="preserve"> 你是如何识记这些生字的？</w:t>
            </w:r>
          </w:p>
          <w:p w14:paraId="7B10EA6F">
            <w:pPr>
              <w:spacing w:line="360" w:lineRule="auto"/>
              <w:ind w:firstLine="480" w:firstLineChars="200"/>
              <w:rPr>
                <w:rFonts w:ascii="宋体" w:hAnsi="宋体"/>
                <w:sz w:val="24"/>
              </w:rPr>
            </w:pPr>
            <w:r>
              <w:rPr>
                <w:rFonts w:hint="eastAsia" w:ascii="宋体" w:hAnsi="宋体"/>
                <w:sz w:val="24"/>
              </w:rPr>
              <w:t xml:space="preserve">形近字辨析：境-镜 末-未 摇-遥 很-银 挺-庭 </w:t>
            </w:r>
          </w:p>
          <w:p w14:paraId="74D88C56">
            <w:pPr>
              <w:spacing w:line="360" w:lineRule="auto"/>
              <w:ind w:firstLine="480" w:firstLineChars="200"/>
              <w:rPr>
                <w:rFonts w:ascii="宋体" w:hAnsi="宋体"/>
                <w:sz w:val="24"/>
              </w:rPr>
            </w:pPr>
            <w:r>
              <w:rPr>
                <w:rFonts w:hint="eastAsia" w:ascii="宋体" w:hAnsi="宋体"/>
                <w:sz w:val="24"/>
              </w:rPr>
              <w:t xml:space="preserve">组词扩展：磨面 磨坊 盘子 玉盘 </w:t>
            </w:r>
          </w:p>
          <w:p w14:paraId="01483FEE">
            <w:pPr>
              <w:spacing w:line="360" w:lineRule="auto"/>
              <w:ind w:firstLine="480" w:firstLineChars="200"/>
              <w:rPr>
                <w:rFonts w:ascii="宋体" w:hAnsi="宋体" w:cs="宋体"/>
                <w:sz w:val="24"/>
              </w:rPr>
            </w:pPr>
            <w:r>
              <w:rPr>
                <w:rFonts w:hint="eastAsia" w:ascii="宋体" w:hAnsi="宋体"/>
                <w:sz w:val="24"/>
              </w:rPr>
              <w:t>（4）全班齐读。</w:t>
            </w:r>
          </w:p>
          <w:p w14:paraId="42997666">
            <w:pPr>
              <w:spacing w:line="440" w:lineRule="exact"/>
              <w:ind w:firstLine="480" w:firstLineChars="200"/>
              <w:rPr>
                <w:rFonts w:ascii="宋体" w:hAnsi="宋体" w:cs="宋体"/>
                <w:sz w:val="24"/>
              </w:rPr>
            </w:pPr>
            <w:r>
              <w:rPr>
                <w:rFonts w:hint="eastAsia" w:ascii="宋体" w:hAnsi="宋体" w:cs="宋体"/>
                <w:sz w:val="24"/>
              </w:rPr>
              <w:t>4.再读，边读边思考，你读懂了哪些字或那些词，来说一说。</w:t>
            </w:r>
            <w:r>
              <w:rPr>
                <w:rFonts w:hint="eastAsia" w:ascii="宋体" w:hAnsi="宋体" w:cs="宋体"/>
                <w:b/>
                <w:color w:val="0000FF"/>
                <w:sz w:val="24"/>
              </w:rPr>
              <w:t>（课件出示23、24）</w:t>
            </w:r>
          </w:p>
          <w:p w14:paraId="4AED6968">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（1）望：从远处看。</w:t>
            </w:r>
          </w:p>
          <w:p w14:paraId="3EACFF29">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（2）洞庭：湖名，在今湖南北部。</w:t>
            </w:r>
          </w:p>
          <w:p w14:paraId="56F43FFD">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（3）湖光：湖面的波光。</w:t>
            </w:r>
          </w:p>
          <w:p w14:paraId="2AE06592">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（4）两：指湖光和秋月。</w:t>
            </w:r>
          </w:p>
          <w:p w14:paraId="289024CB">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（5）和：和谐，优美。</w:t>
            </w:r>
          </w:p>
          <w:p w14:paraId="4FDDFD27">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（6）潭面：指湖面。</w:t>
            </w:r>
          </w:p>
          <w:p w14:paraId="23FD42D0">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（7）镜未磨：古人的镜子用铜制作、磨成。这里一说是湖面无风，水平如镜。</w:t>
            </w:r>
          </w:p>
          <w:p w14:paraId="1ACC9D8E">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（8）山：指洞庭湖中的君山。</w:t>
            </w:r>
          </w:p>
          <w:p w14:paraId="3E307B7C">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（9）白银盘：形容平静而又清的洞庭湖面。</w:t>
            </w:r>
          </w:p>
          <w:p w14:paraId="1979D15B">
            <w:pPr>
              <w:spacing w:line="440" w:lineRule="exact"/>
              <w:ind w:firstLine="480" w:firstLineChars="200"/>
              <w:rPr>
                <w:rFonts w:ascii="宋体" w:hAnsi="宋体" w:cs="宋体"/>
                <w:sz w:val="24"/>
              </w:rPr>
            </w:pPr>
            <w:r>
              <w:rPr>
                <w:rFonts w:hint="eastAsia" w:ascii="宋体" w:hAnsi="宋体" w:cs="宋体"/>
                <w:color w:val="00B050"/>
                <w:sz w:val="24"/>
                <w:bdr w:val="single" w:color="auto" w:sz="4" w:space="0"/>
              </w:rPr>
              <w:t>（10）青螺：这里用来形容洞庭湖中的君山。</w:t>
            </w:r>
          </w:p>
          <w:p w14:paraId="5AA81A64">
            <w:pPr>
              <w:spacing w:line="440" w:lineRule="exact"/>
              <w:ind w:firstLine="480" w:firstLineChars="200"/>
              <w:rPr>
                <w:rFonts w:ascii="宋体" w:hAnsi="宋体" w:cs="宋体"/>
                <w:b/>
                <w:color w:val="0000FF"/>
                <w:sz w:val="24"/>
              </w:rPr>
            </w:pPr>
            <w:r>
              <w:rPr>
                <w:rFonts w:hint="eastAsia" w:ascii="宋体" w:hAnsi="宋体" w:cs="宋体"/>
                <w:sz w:val="24"/>
              </w:rPr>
              <w:t>5.再读古诗，小组交流：用自己的话说说这首诗的意思。</w:t>
            </w:r>
            <w:r>
              <w:rPr>
                <w:rFonts w:hint="eastAsia" w:ascii="宋体" w:hAnsi="宋体" w:cs="宋体"/>
                <w:b/>
                <w:color w:val="0000FF"/>
                <w:sz w:val="24"/>
              </w:rPr>
              <w:t>（课件出示25）</w:t>
            </w:r>
          </w:p>
          <w:p w14:paraId="0C29EAB2">
            <w:pPr>
              <w:spacing w:line="440" w:lineRule="exact"/>
              <w:ind w:firstLine="480" w:firstLineChars="200"/>
              <w:rPr>
                <w:rFonts w:ascii="宋体" w:hAnsi="宋体" w:cs="宋体"/>
                <w:sz w:val="24"/>
              </w:rPr>
            </w:pPr>
            <w:r>
              <w:rPr>
                <w:rFonts w:hint="eastAsia" w:ascii="宋体" w:hAnsi="宋体" w:cs="宋体"/>
                <w:color w:val="00B050"/>
                <w:sz w:val="24"/>
                <w:bdr w:val="single" w:color="auto" w:sz="4" w:space="0"/>
              </w:rPr>
              <w:t>（秋夜，洞庭湖水清澈透明，与明月的清光交相辉映，显得十分宁静、和谐；湖上无风，迷迷蒙蒙的湖面就像未经磨拭的铜镜一样。在皓月银辉下，青翠的君山，清澈的湖水，浑然一体，远望如同银盘里放了一颗小巧玲珑的青螺，十分惹人喜爱。）</w:t>
            </w:r>
          </w:p>
          <w:p w14:paraId="11D283BF">
            <w:pPr>
              <w:spacing w:line="440" w:lineRule="exact"/>
              <w:ind w:firstLine="482" w:firstLineChars="200"/>
              <w:rPr>
                <w:rFonts w:ascii="宋体" w:hAnsi="宋体" w:cs="宋体"/>
                <w:sz w:val="24"/>
              </w:rPr>
            </w:pPr>
            <w:r>
              <w:rPr>
                <w:rFonts w:hint="eastAsia" w:ascii="宋体" w:hAnsi="宋体" w:cs="宋体"/>
                <w:b/>
                <w:color w:val="FF00FF"/>
                <w:sz w:val="24"/>
              </w:rPr>
              <w:t>三、再读古诗，深入探究。</w:t>
            </w:r>
          </w:p>
          <w:p w14:paraId="4C180B20">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（一）探究交流：湖光秋月两相和。</w:t>
            </w:r>
          </w:p>
          <w:p w14:paraId="5D2B2855">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1.学生齐读，思考：从这句诗中读出了什么？</w:t>
            </w:r>
          </w:p>
          <w:p w14:paraId="3771B356">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（1）读出时间：秋天的夜晚。</w:t>
            </w:r>
          </w:p>
          <w:p w14:paraId="4BD5FFF9">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（2）读出了当时作者眼前见到的景物：洞庭湖水清澈透明，与天上明月清光交相辉映，显得十分宁静、和谐。</w:t>
            </w:r>
          </w:p>
          <w:p w14:paraId="2D153875">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（3）读出了“两相和”中的“两”是指：湖光和秋月。“和”是指水月澄洁，一片宁静的氛围，一派和谐的美。</w:t>
            </w:r>
          </w:p>
          <w:p w14:paraId="51631971">
            <w:pPr>
              <w:spacing w:line="440" w:lineRule="exact"/>
              <w:ind w:firstLine="480" w:firstLineChars="200"/>
              <w:rPr>
                <w:rFonts w:ascii="宋体" w:hAnsi="宋体" w:cs="宋体"/>
                <w:sz w:val="24"/>
              </w:rPr>
            </w:pPr>
            <w:r>
              <w:rPr>
                <w:rFonts w:hint="eastAsia" w:ascii="宋体" w:hAnsi="宋体" w:cs="宋体"/>
                <w:color w:val="000000" w:themeColor="text1"/>
                <w:sz w:val="24"/>
              </w:rPr>
              <w:t>2.互相交流用自己的话说说这句诗的意</w:t>
            </w:r>
            <w:r>
              <w:rPr>
                <w:rFonts w:hint="eastAsia" w:ascii="宋体" w:hAnsi="宋体" w:cs="宋体"/>
                <w:sz w:val="24"/>
              </w:rPr>
              <w:t>思：秋夜，洞庭湖水清澈透明，与明月的清光交相辉映，显得十分宁静、和谐。</w:t>
            </w:r>
          </w:p>
          <w:p w14:paraId="2F300E6A">
            <w:pPr>
              <w:spacing w:line="440" w:lineRule="exact"/>
              <w:ind w:firstLine="480" w:firstLineChars="200"/>
              <w:rPr>
                <w:rFonts w:ascii="宋体" w:hAnsi="宋体" w:cs="宋体"/>
                <w:color w:val="000000" w:themeColor="text1"/>
                <w:sz w:val="24"/>
              </w:rPr>
            </w:pPr>
            <w:r>
              <w:rPr>
                <w:rFonts w:hint="eastAsia" w:ascii="宋体" w:hAnsi="宋体" w:cs="宋体"/>
                <w:sz w:val="24"/>
              </w:rPr>
              <w:t>3.学生自由朗读，读出宁静与和</w:t>
            </w:r>
            <w:r>
              <w:rPr>
                <w:rFonts w:hint="eastAsia" w:ascii="宋体" w:hAnsi="宋体" w:cs="宋体"/>
                <w:color w:val="000000" w:themeColor="text1"/>
                <w:sz w:val="24"/>
              </w:rPr>
              <w:t>谐的氛围。</w:t>
            </w:r>
          </w:p>
          <w:p w14:paraId="5AD86938">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（二）探究交流：潭面无风镜未磨。</w:t>
            </w:r>
          </w:p>
          <w:p w14:paraId="4B91B242">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1.学生齐读，思考：从这句诗中读出了什么？</w:t>
            </w:r>
          </w:p>
          <w:p w14:paraId="7CE68E99">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（1）读出湖面的样子：风平浪静。</w:t>
            </w:r>
          </w:p>
          <w:p w14:paraId="4884A670">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（2）读出了月光下作者眼前见到的景物：一是月光下不真切；二是浩阔湖面，涟漪轻起，波光粼粼。</w:t>
            </w:r>
          </w:p>
          <w:p w14:paraId="7208D75B">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（3）读出了精确的比喻：把“潭面”比作“铜镜”。</w:t>
            </w:r>
          </w:p>
          <w:p w14:paraId="0D4BC5D4">
            <w:pPr>
              <w:spacing w:line="440" w:lineRule="exact"/>
              <w:ind w:firstLine="480" w:firstLineChars="200"/>
              <w:rPr>
                <w:rFonts w:ascii="宋体" w:hAnsi="宋体" w:cs="宋体"/>
                <w:sz w:val="24"/>
              </w:rPr>
            </w:pPr>
            <w:r>
              <w:rPr>
                <w:rFonts w:hint="eastAsia" w:ascii="宋体" w:hAnsi="宋体" w:cs="宋体"/>
                <w:color w:val="000000" w:themeColor="text1"/>
                <w:sz w:val="24"/>
              </w:rPr>
              <w:t>2.互相交流用自己的话说说这句诗的意思：</w:t>
            </w:r>
            <w:r>
              <w:rPr>
                <w:rFonts w:hint="eastAsia" w:ascii="宋体" w:hAnsi="宋体" w:cs="宋体"/>
                <w:sz w:val="24"/>
              </w:rPr>
              <w:t>湖上无风，迷迷蒙蒙的湖面就像未经磨拭的铜镜一样。</w:t>
            </w:r>
          </w:p>
          <w:p w14:paraId="31D2892B">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3.学生自由朗读，读出自己的感受。</w:t>
            </w:r>
          </w:p>
          <w:p w14:paraId="3A52D3C7">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（二）探究交流：遥望洞庭山水色，白银盘里一青螺。</w:t>
            </w:r>
          </w:p>
          <w:p w14:paraId="1FDC19D1">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1.学生自由朗读。　　</w:t>
            </w:r>
          </w:p>
          <w:p w14:paraId="39D836FD">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2.互相交流自己读懂了什么？</w:t>
            </w:r>
          </w:p>
          <w:p w14:paraId="626F5B5C">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（1）遥望：远望。点题，可以看出诗人离洞庭湖有一段距离，所以诗的题目是《望洞庭》。</w:t>
            </w:r>
          </w:p>
          <w:p w14:paraId="4E7B970E">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（2）山水翠：山就是指君山。这句诗的意思是远远望去，洞庭湖和君山的颜色，就像“白银盘里一青螺”。</w:t>
            </w:r>
          </w:p>
          <w:p w14:paraId="6C449676">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（3）运用比喻的修辞手法，把洞庭比作白银盘；把君山比作青螺。</w:t>
            </w:r>
          </w:p>
          <w:p w14:paraId="32C0F420">
            <w:pPr>
              <w:spacing w:line="440" w:lineRule="exact"/>
              <w:ind w:firstLine="480" w:firstLineChars="200"/>
              <w:rPr>
                <w:rFonts w:ascii="宋体" w:hAnsi="宋体" w:cs="宋体"/>
                <w:sz w:val="24"/>
              </w:rPr>
            </w:pPr>
            <w:r>
              <w:rPr>
                <w:rFonts w:hint="eastAsia" w:ascii="宋体" w:hAnsi="宋体" w:cs="宋体"/>
                <w:color w:val="000000" w:themeColor="text1"/>
                <w:sz w:val="24"/>
              </w:rPr>
              <w:t>3.自由朗读，想象诗人描绘的景象</w:t>
            </w:r>
            <w:r>
              <w:rPr>
                <w:rFonts w:hint="eastAsia" w:ascii="宋体" w:hAnsi="宋体" w:cs="宋体"/>
                <w:sz w:val="24"/>
              </w:rPr>
              <w:t>。</w:t>
            </w:r>
          </w:p>
          <w:p w14:paraId="69FF73AF">
            <w:pPr>
              <w:spacing w:line="440" w:lineRule="exact"/>
              <w:ind w:firstLine="480" w:firstLineChars="200"/>
              <w:rPr>
                <w:rFonts w:ascii="宋体" w:hAnsi="宋体" w:cs="宋体"/>
                <w:sz w:val="24"/>
              </w:rPr>
            </w:pPr>
            <w:r>
              <w:rPr>
                <w:rFonts w:hint="eastAsia" w:ascii="宋体" w:hAnsi="宋体" w:cs="宋体"/>
                <w:sz w:val="24"/>
              </w:rPr>
              <w:t>4.用自己的话说说诗句的意思：远远望去洞庭湖山水一片翠绿，恰似白银盘子托着青青的田螺。</w:t>
            </w:r>
          </w:p>
          <w:p w14:paraId="3CB972DC">
            <w:pPr>
              <w:spacing w:line="440" w:lineRule="exact"/>
              <w:ind w:firstLine="482" w:firstLineChars="200"/>
              <w:rPr>
                <w:rFonts w:ascii="宋体" w:hAnsi="宋体" w:cs="宋体"/>
                <w:b/>
                <w:color w:val="FF00FF"/>
                <w:sz w:val="24"/>
              </w:rPr>
            </w:pPr>
            <w:r>
              <w:rPr>
                <w:rFonts w:hint="eastAsia" w:ascii="宋体" w:hAnsi="宋体" w:cs="宋体"/>
                <w:b/>
                <w:color w:val="FF00FF"/>
                <w:sz w:val="24"/>
              </w:rPr>
              <w:t>四、学习新字，指导写字</w:t>
            </w:r>
          </w:p>
          <w:p w14:paraId="0B339EF9">
            <w:pPr>
              <w:spacing w:line="440" w:lineRule="exact"/>
              <w:rPr>
                <w:rFonts w:ascii="宋体" w:hAnsi="宋体" w:cs="宋体"/>
                <w:bCs/>
                <w:sz w:val="24"/>
              </w:rPr>
            </w:pPr>
            <w:r>
              <w:rPr>
                <w:rFonts w:hint="eastAsia" w:ascii="宋体" w:hAnsi="宋体" w:cs="宋体"/>
                <w:bCs/>
                <w:sz w:val="24"/>
              </w:rPr>
              <w:t xml:space="preserve">  </w:t>
            </w:r>
            <w:r>
              <w:rPr>
                <w:rFonts w:hint="eastAsia" w:ascii="宋体" w:hAnsi="宋体" w:cs="宋体"/>
                <w:bCs/>
                <w:color w:val="00B050"/>
                <w:sz w:val="24"/>
              </w:rPr>
              <w:t xml:space="preserve"> </w:t>
            </w:r>
            <w:r>
              <w:rPr>
                <w:rFonts w:hint="eastAsia" w:ascii="宋体" w:hAnsi="宋体" w:cs="宋体"/>
                <w:bCs/>
                <w:sz w:val="24"/>
              </w:rPr>
              <w:t>1.认读生字：</w:t>
            </w:r>
          </w:p>
          <w:p w14:paraId="726AA9AD">
            <w:pPr>
              <w:spacing w:line="440" w:lineRule="exact"/>
              <w:rPr>
                <w:rFonts w:ascii="宋体" w:hAnsi="宋体" w:cs="宋体"/>
                <w:color w:val="00B050"/>
                <w:sz w:val="24"/>
              </w:rPr>
            </w:pPr>
            <w:r>
              <w:rPr>
                <w:rFonts w:hint="eastAsia" w:ascii="宋体" w:hAnsi="宋体" w:cs="宋体"/>
                <w:bCs/>
                <w:color w:val="00B050"/>
                <w:sz w:val="24"/>
              </w:rPr>
              <w:t xml:space="preserve">  </w:t>
            </w:r>
            <w:r>
              <w:rPr>
                <w:rFonts w:hint="eastAsia" w:ascii="宋体" w:hAnsi="宋体" w:cs="宋体"/>
                <w:bCs/>
                <w:sz w:val="24"/>
              </w:rPr>
              <w:t>（1）</w:t>
            </w:r>
            <w:r>
              <w:rPr>
                <w:rFonts w:hint="eastAsia" w:ascii="宋体" w:hAnsi="宋体" w:cs="宋体"/>
                <w:b/>
                <w:color w:val="0000FF"/>
                <w:sz w:val="24"/>
              </w:rPr>
              <w:t>（课件出示26）</w:t>
            </w:r>
            <w:r>
              <w:rPr>
                <w:rFonts w:hint="eastAsia" w:ascii="宋体" w:hAnsi="宋体" w:cs="宋体"/>
                <w:color w:val="00B050"/>
                <w:sz w:val="24"/>
              </w:rPr>
              <w:t>镜  未  磨  遥  银  盘</w:t>
            </w:r>
          </w:p>
          <w:p w14:paraId="601522EC">
            <w:pPr>
              <w:spacing w:line="440" w:lineRule="exact"/>
              <w:rPr>
                <w:rFonts w:ascii="宋体" w:hAnsi="宋体" w:cs="宋体"/>
                <w:sz w:val="24"/>
              </w:rPr>
            </w:pPr>
            <w:r>
              <w:rPr>
                <w:rFonts w:hint="eastAsia" w:ascii="宋体" w:hAnsi="宋体" w:cs="宋体"/>
                <w:color w:val="00B050"/>
                <w:sz w:val="24"/>
              </w:rPr>
              <w:t xml:space="preserve">  </w:t>
            </w:r>
            <w:r>
              <w:rPr>
                <w:rFonts w:hint="eastAsia" w:ascii="宋体" w:hAnsi="宋体" w:cs="宋体"/>
                <w:sz w:val="24"/>
              </w:rPr>
              <w:t>（2）认读生字，重点认读儿歌中的生字，自读生字。</w:t>
            </w:r>
          </w:p>
          <w:p w14:paraId="28625B6E">
            <w:pPr>
              <w:spacing w:line="440" w:lineRule="exact"/>
              <w:rPr>
                <w:rFonts w:ascii="宋体" w:hAnsi="宋体" w:cs="宋体"/>
                <w:sz w:val="24"/>
              </w:rPr>
            </w:pPr>
            <w:r>
              <w:rPr>
                <w:rFonts w:hint="eastAsia" w:ascii="宋体" w:hAnsi="宋体" w:cs="宋体"/>
                <w:sz w:val="24"/>
              </w:rPr>
              <w:t xml:space="preserve">  （3）借助拼音把字音读准，读带拼音认读，去掉拼音认读。</w:t>
            </w:r>
          </w:p>
          <w:p w14:paraId="6B97B9A0">
            <w:pPr>
              <w:spacing w:line="440" w:lineRule="exact"/>
              <w:rPr>
                <w:rFonts w:ascii="宋体" w:hAnsi="宋体" w:cs="宋体"/>
                <w:b/>
                <w:sz w:val="24"/>
              </w:rPr>
            </w:pPr>
            <w:r>
              <w:rPr>
                <w:rFonts w:hint="eastAsia" w:ascii="宋体" w:hAnsi="宋体" w:cs="宋体"/>
                <w:sz w:val="24"/>
              </w:rPr>
              <w:t xml:space="preserve">  （4）开火车读、齐读。</w:t>
            </w:r>
          </w:p>
          <w:p w14:paraId="216ABB62">
            <w:pPr>
              <w:spacing w:line="440" w:lineRule="exact"/>
              <w:ind w:firstLine="240" w:firstLineChars="100"/>
              <w:jc w:val="left"/>
              <w:rPr>
                <w:rFonts w:ascii="宋体" w:hAnsi="宋体" w:cs="宋体"/>
                <w:sz w:val="24"/>
              </w:rPr>
            </w:pPr>
            <w:r>
              <w:rPr>
                <w:rFonts w:hint="eastAsia" w:ascii="宋体" w:hAnsi="宋体" w:cs="宋体"/>
                <w:sz w:val="24"/>
              </w:rPr>
              <w:t>（5）在田字格中范写，讲解每个笔画在其中的位置，学生按笔顺说说笔画名称。</w:t>
            </w:r>
          </w:p>
          <w:p w14:paraId="37613F29">
            <w:pPr>
              <w:spacing w:line="440" w:lineRule="exact"/>
              <w:ind w:firstLine="480"/>
              <w:rPr>
                <w:rFonts w:ascii="宋体" w:hAnsi="宋体" w:cs="宋体"/>
                <w:sz w:val="24"/>
              </w:rPr>
            </w:pPr>
            <w:r>
              <w:rPr>
                <w:rFonts w:hint="eastAsia" w:ascii="宋体" w:hAnsi="宋体" w:cs="宋体"/>
                <w:sz w:val="24"/>
              </w:rPr>
              <w:t>学生互相交流，老师重点指导。</w:t>
            </w:r>
          </w:p>
          <w:p w14:paraId="6BB034EB">
            <w:pPr>
              <w:spacing w:line="440" w:lineRule="exact"/>
              <w:ind w:firstLine="480"/>
              <w:jc w:val="left"/>
              <w:rPr>
                <w:rStyle w:val="21"/>
                <w:rFonts w:hint="default" w:cstheme="minorBidi"/>
                <w:sz w:val="24"/>
                <w:lang w:val="zh-TW" w:eastAsia="zh-TW"/>
              </w:rPr>
            </w:pPr>
            <w:r>
              <w:rPr>
                <w:rStyle w:val="20"/>
                <w:rFonts w:hint="default"/>
                <w:sz w:val="24"/>
                <w:lang w:val="zh-TW" w:eastAsia="zh-TW"/>
              </w:rPr>
              <w:t>“</w:t>
            </w:r>
            <w:r>
              <w:rPr>
                <w:rStyle w:val="20"/>
                <w:rFonts w:hint="default"/>
                <w:sz w:val="24"/>
                <w:lang w:val="zh-TW"/>
              </w:rPr>
              <w:t>磨</w:t>
            </w:r>
            <w:r>
              <w:rPr>
                <w:rStyle w:val="20"/>
                <w:rFonts w:hint="default"/>
                <w:sz w:val="24"/>
                <w:lang w:val="zh-TW" w:eastAsia="zh-TW"/>
              </w:rPr>
              <w:t>”</w:t>
            </w:r>
            <w:r>
              <w:rPr>
                <w:rStyle w:val="20"/>
                <w:rFonts w:hint="default"/>
                <w:sz w:val="24"/>
                <w:lang w:val="zh-TW"/>
              </w:rPr>
              <w:t>半包围结构，</w:t>
            </w:r>
            <w:r>
              <w:rPr>
                <w:rStyle w:val="20"/>
                <w:rFonts w:hint="default"/>
                <w:sz w:val="24"/>
                <w:lang w:val="zh-TW" w:eastAsia="zh-TW"/>
              </w:rPr>
              <w:t>“</w:t>
            </w:r>
            <w:r>
              <w:rPr>
                <w:rStyle w:val="20"/>
                <w:rFonts w:hint="default"/>
                <w:sz w:val="24"/>
                <w:lang w:val="zh-TW"/>
              </w:rPr>
              <w:t>广</w:t>
            </w:r>
            <w:r>
              <w:rPr>
                <w:rStyle w:val="20"/>
                <w:rFonts w:hint="default"/>
                <w:sz w:val="24"/>
                <w:lang w:val="zh-TW" w:eastAsia="zh-TW"/>
              </w:rPr>
              <w:t>”</w:t>
            </w:r>
            <w:r>
              <w:rPr>
                <w:rStyle w:val="20"/>
                <w:rFonts w:hint="default"/>
                <w:sz w:val="24"/>
                <w:lang w:val="zh-TW"/>
              </w:rPr>
              <w:t>写大，写长，里面</w:t>
            </w:r>
            <w:r>
              <w:rPr>
                <w:rStyle w:val="20"/>
                <w:rFonts w:hint="default"/>
                <w:sz w:val="24"/>
                <w:lang w:val="zh-TW" w:eastAsia="zh-TW"/>
              </w:rPr>
              <w:t>“</w:t>
            </w:r>
            <w:r>
              <w:rPr>
                <w:rStyle w:val="20"/>
                <w:rFonts w:hint="default"/>
                <w:sz w:val="24"/>
                <w:lang w:val="zh-TW"/>
              </w:rPr>
              <w:t>林、石</w:t>
            </w:r>
            <w:r>
              <w:rPr>
                <w:rStyle w:val="20"/>
                <w:rFonts w:hint="default"/>
                <w:sz w:val="24"/>
                <w:lang w:val="zh-TW" w:eastAsia="zh-TW"/>
              </w:rPr>
              <w:t>”</w:t>
            </w:r>
            <w:r>
              <w:rPr>
                <w:rStyle w:val="20"/>
                <w:rFonts w:hint="default"/>
                <w:sz w:val="24"/>
                <w:lang w:val="zh-TW"/>
              </w:rPr>
              <w:t>注意穿插避让，写得扁一些。</w:t>
            </w:r>
          </w:p>
          <w:p w14:paraId="0E72EEB7">
            <w:pPr>
              <w:spacing w:line="440" w:lineRule="exact"/>
              <w:ind w:firstLine="480"/>
              <w:rPr>
                <w:rFonts w:cs="宋体"/>
              </w:rPr>
            </w:pPr>
            <w:r>
              <w:rPr>
                <w:rFonts w:hint="eastAsia" w:ascii="宋体" w:hAnsi="宋体" w:cs="宋体"/>
                <w:sz w:val="24"/>
              </w:rPr>
              <w:t>“盘”</w:t>
            </w:r>
            <w:r>
              <w:rPr>
                <w:rStyle w:val="20"/>
                <w:rFonts w:hint="default"/>
                <w:sz w:val="24"/>
                <w:lang w:val="zh-TW"/>
              </w:rPr>
              <w:t>上下结构，上长下短。注意</w:t>
            </w:r>
            <w:r>
              <w:rPr>
                <w:rStyle w:val="20"/>
                <w:rFonts w:hint="default"/>
                <w:sz w:val="24"/>
                <w:lang w:val="zh-TW" w:eastAsia="zh-TW"/>
              </w:rPr>
              <w:t>“</w:t>
            </w:r>
            <w:r>
              <w:rPr>
                <w:rStyle w:val="20"/>
                <w:rFonts w:hint="default"/>
                <w:sz w:val="24"/>
                <w:lang w:val="zh-TW"/>
              </w:rPr>
              <w:t>舟</w:t>
            </w:r>
            <w:r>
              <w:rPr>
                <w:rStyle w:val="20"/>
                <w:rFonts w:hint="default"/>
                <w:sz w:val="24"/>
                <w:lang w:val="zh-TW" w:eastAsia="zh-TW"/>
              </w:rPr>
              <w:t>”</w:t>
            </w:r>
            <w:r>
              <w:rPr>
                <w:rStyle w:val="20"/>
                <w:rFonts w:hint="default"/>
                <w:sz w:val="24"/>
                <w:lang w:val="zh-TW"/>
              </w:rPr>
              <w:t>不要写太长，横基本压住横中线。</w:t>
            </w:r>
          </w:p>
          <w:p w14:paraId="10D5D20D">
            <w:pPr>
              <w:spacing w:line="440" w:lineRule="exact"/>
              <w:rPr>
                <w:rFonts w:ascii="宋体" w:hAnsi="宋体" w:cs="宋体"/>
                <w:sz w:val="24"/>
              </w:rPr>
            </w:pPr>
            <w:r>
              <w:rPr>
                <w:rFonts w:hint="eastAsia" w:ascii="宋体" w:hAnsi="宋体" w:cs="宋体"/>
                <w:sz w:val="24"/>
              </w:rPr>
              <w:t xml:space="preserve">   （6）老师范写生字，学生描红。仔细观察生字在田字格中的位置，怎样才能把这些生字写美观？</w:t>
            </w:r>
          </w:p>
          <w:p w14:paraId="318D8549">
            <w:pPr>
              <w:spacing w:line="440" w:lineRule="exact"/>
              <w:rPr>
                <w:rFonts w:ascii="宋体" w:hAnsi="宋体" w:cs="宋体"/>
                <w:sz w:val="24"/>
              </w:rPr>
            </w:pPr>
            <w:r>
              <w:rPr>
                <w:rFonts w:hint="eastAsia" w:ascii="宋体" w:hAnsi="宋体" w:cs="宋体"/>
                <w:sz w:val="24"/>
              </w:rPr>
              <w:t xml:space="preserve">  （7）展示学生作业，点评优缺点。</w:t>
            </w:r>
          </w:p>
          <w:p w14:paraId="03A7C79A">
            <w:pPr>
              <w:spacing w:line="440" w:lineRule="exact"/>
              <w:ind w:firstLine="482" w:firstLineChars="200"/>
              <w:rPr>
                <w:rFonts w:ascii="宋体" w:hAnsi="宋体" w:cs="宋体"/>
                <w:b/>
                <w:color w:val="FF00FF"/>
                <w:sz w:val="24"/>
              </w:rPr>
            </w:pPr>
            <w:r>
              <w:rPr>
                <w:rFonts w:hint="eastAsia" w:ascii="宋体" w:hAnsi="宋体" w:cs="宋体"/>
                <w:b/>
                <w:color w:val="FF00FF"/>
                <w:sz w:val="24"/>
              </w:rPr>
              <w:t>五、积累内化，迁移运用。</w:t>
            </w:r>
          </w:p>
          <w:p w14:paraId="4AD31AF2">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教师小结：我们一起学习了唐代文学家刘禹锡的七绝《望洞庭》。此诗描写了秋夜月光下洞庭湖的优美景色。首句描写湖水与素月交相辉映的景象，第二句描绘无风时湖面平静的情状，第三、四句集中描写湖中的君山。全诗极富有浪漫色彩的奇思壮采，通过对洞庭湖高旷清超的描写，充分表现出诗人的奇思异采，表达了诗人对洞庭湖的喜爱和赞美之情。</w:t>
            </w:r>
          </w:p>
          <w:p w14:paraId="1DCB1C73">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2.指名有感情读背，齐读，学生自由朗读。</w:t>
            </w:r>
          </w:p>
          <w:p w14:paraId="4CD72AB0">
            <w:pPr>
              <w:spacing w:line="440" w:lineRule="exact"/>
              <w:ind w:firstLine="480" w:firstLineChars="200"/>
              <w:rPr>
                <w:rFonts w:ascii="宋体" w:hAnsi="宋体" w:cs="宋体"/>
                <w:b/>
                <w:bCs/>
                <w:color w:val="FF00FF"/>
                <w:sz w:val="24"/>
              </w:rPr>
            </w:pPr>
            <w:r>
              <w:rPr>
                <w:rFonts w:hint="eastAsia" w:ascii="宋体" w:hAnsi="宋体" w:cs="宋体"/>
                <w:color w:val="000000" w:themeColor="text1"/>
                <w:sz w:val="24"/>
              </w:rPr>
              <w:t>3.其实写洞庭湖的诗还有许多，有兴趣的同学可以搜集并阅读。</w:t>
            </w:r>
          </w:p>
        </w:tc>
        <w:tc>
          <w:tcPr>
            <w:tcW w:w="2552" w:type="dxa"/>
            <w:tcBorders>
              <w:top w:val="nil"/>
              <w:left w:val="nil"/>
              <w:bottom w:val="single" w:color="auto" w:sz="8" w:space="0"/>
              <w:right w:val="single" w:color="000000" w:sz="8" w:space="0"/>
            </w:tcBorders>
          </w:tcPr>
          <w:p w14:paraId="60953169">
            <w:pPr>
              <w:spacing w:line="440" w:lineRule="exact"/>
              <w:rPr>
                <w:rFonts w:ascii="宋体" w:hAnsi="宋体" w:cs="宋体"/>
                <w:b/>
                <w:bCs/>
                <w:color w:val="FF00FF"/>
                <w:sz w:val="24"/>
              </w:rPr>
            </w:pPr>
          </w:p>
          <w:p w14:paraId="406BD5B1">
            <w:pPr>
              <w:spacing w:line="440" w:lineRule="exact"/>
              <w:rPr>
                <w:rFonts w:ascii="宋体" w:hAnsi="宋体" w:cs="宋体"/>
                <w:b/>
                <w:bCs/>
                <w:color w:val="FF00FF"/>
                <w:sz w:val="24"/>
              </w:rPr>
            </w:pPr>
          </w:p>
          <w:p w14:paraId="37041CB8">
            <w:pPr>
              <w:spacing w:line="440" w:lineRule="exact"/>
              <w:rPr>
                <w:rFonts w:ascii="宋体" w:hAnsi="宋体" w:cs="宋体"/>
                <w:b/>
                <w:bCs/>
                <w:color w:val="FF00FF"/>
                <w:sz w:val="24"/>
              </w:rPr>
            </w:pPr>
          </w:p>
          <w:p w14:paraId="032A2D5B">
            <w:pPr>
              <w:spacing w:line="440" w:lineRule="exact"/>
              <w:rPr>
                <w:rFonts w:ascii="宋体" w:hAnsi="宋体" w:cs="宋体"/>
                <w:b/>
                <w:bCs/>
                <w:color w:val="FF00FF"/>
                <w:sz w:val="24"/>
              </w:rPr>
            </w:pPr>
          </w:p>
          <w:p w14:paraId="58244D63">
            <w:pPr>
              <w:spacing w:line="440" w:lineRule="exact"/>
              <w:rPr>
                <w:rFonts w:ascii="宋体" w:hAnsi="宋体" w:cs="宋体" w:eastAsiaTheme="minorEastAsia"/>
                <w:color w:val="00B050"/>
                <w:sz w:val="24"/>
              </w:rPr>
            </w:pPr>
            <w:r>
              <w:rPr>
                <w:rFonts w:hint="eastAsia"/>
                <w:color w:val="00B050"/>
                <w:sz w:val="24"/>
              </w:rPr>
              <w:t>【设计意图：背诵古诗的形式引入课题，使学生兴趣盎然地进入教学情境。】</w:t>
            </w:r>
          </w:p>
          <w:p w14:paraId="26FA8754">
            <w:pPr>
              <w:spacing w:line="440" w:lineRule="exact"/>
              <w:rPr>
                <w:rFonts w:ascii="宋体" w:hAnsi="宋体" w:cs="宋体"/>
                <w:b/>
                <w:bCs/>
                <w:color w:val="FF00FF"/>
                <w:sz w:val="24"/>
              </w:rPr>
            </w:pPr>
          </w:p>
          <w:p w14:paraId="6F2A5290">
            <w:pPr>
              <w:spacing w:line="440" w:lineRule="exact"/>
              <w:rPr>
                <w:rFonts w:ascii="宋体" w:hAnsi="宋体" w:cs="宋体"/>
                <w:b/>
                <w:bCs/>
                <w:color w:val="FF00FF"/>
                <w:sz w:val="24"/>
              </w:rPr>
            </w:pPr>
          </w:p>
          <w:p w14:paraId="31A278AD">
            <w:pPr>
              <w:spacing w:line="440" w:lineRule="exact"/>
              <w:rPr>
                <w:rFonts w:ascii="宋体" w:hAnsi="宋体" w:cs="宋体"/>
                <w:b/>
                <w:bCs/>
                <w:color w:val="FF00FF"/>
                <w:sz w:val="24"/>
              </w:rPr>
            </w:pPr>
          </w:p>
          <w:p w14:paraId="6F3C1194">
            <w:pPr>
              <w:spacing w:line="440" w:lineRule="exact"/>
              <w:rPr>
                <w:rFonts w:ascii="宋体" w:hAnsi="宋体" w:cs="宋体"/>
                <w:b/>
                <w:bCs/>
                <w:color w:val="FF00FF"/>
                <w:sz w:val="24"/>
              </w:rPr>
            </w:pPr>
          </w:p>
          <w:p w14:paraId="108BAAC3">
            <w:pPr>
              <w:spacing w:line="440" w:lineRule="exact"/>
              <w:rPr>
                <w:rFonts w:ascii="宋体" w:hAnsi="宋体" w:cs="宋体"/>
                <w:b/>
                <w:bCs/>
                <w:color w:val="FF00FF"/>
                <w:sz w:val="24"/>
              </w:rPr>
            </w:pPr>
          </w:p>
          <w:p w14:paraId="4EEF5FC8">
            <w:pPr>
              <w:spacing w:line="440" w:lineRule="exact"/>
              <w:rPr>
                <w:rFonts w:ascii="宋体" w:hAnsi="宋体" w:cs="宋体"/>
                <w:b/>
                <w:bCs/>
                <w:color w:val="FF00FF"/>
                <w:sz w:val="24"/>
              </w:rPr>
            </w:pPr>
          </w:p>
          <w:p w14:paraId="7FEAD5F2">
            <w:pPr>
              <w:spacing w:line="440" w:lineRule="exact"/>
              <w:rPr>
                <w:rFonts w:ascii="宋体" w:hAnsi="宋体" w:cs="宋体"/>
                <w:b/>
                <w:bCs/>
                <w:color w:val="FF00FF"/>
                <w:sz w:val="24"/>
              </w:rPr>
            </w:pPr>
          </w:p>
          <w:p w14:paraId="7E99531C">
            <w:pPr>
              <w:spacing w:line="440" w:lineRule="exact"/>
              <w:rPr>
                <w:rFonts w:ascii="宋体" w:hAnsi="宋体" w:cs="宋体"/>
                <w:b/>
                <w:bCs/>
                <w:color w:val="FF00FF"/>
                <w:sz w:val="24"/>
              </w:rPr>
            </w:pPr>
          </w:p>
          <w:p w14:paraId="52B8DA2A">
            <w:pPr>
              <w:spacing w:line="440" w:lineRule="exact"/>
              <w:rPr>
                <w:rFonts w:ascii="宋体" w:hAnsi="宋体" w:cs="宋体"/>
                <w:b/>
                <w:bCs/>
                <w:color w:val="FF00FF"/>
                <w:sz w:val="24"/>
              </w:rPr>
            </w:pPr>
          </w:p>
          <w:p w14:paraId="6B3B2CF2">
            <w:pPr>
              <w:spacing w:line="440" w:lineRule="exact"/>
              <w:rPr>
                <w:rFonts w:ascii="宋体" w:hAnsi="宋体" w:cs="宋体"/>
                <w:b/>
                <w:bCs/>
                <w:color w:val="FF00FF"/>
                <w:sz w:val="24"/>
              </w:rPr>
            </w:pPr>
          </w:p>
          <w:p w14:paraId="47EDA62F">
            <w:pPr>
              <w:spacing w:line="440" w:lineRule="exact"/>
              <w:rPr>
                <w:rFonts w:ascii="宋体" w:hAnsi="宋体" w:cs="宋体"/>
                <w:b/>
                <w:bCs/>
                <w:color w:val="FF00FF"/>
                <w:sz w:val="24"/>
              </w:rPr>
            </w:pPr>
          </w:p>
          <w:p w14:paraId="3C2FC944">
            <w:pPr>
              <w:spacing w:line="440" w:lineRule="exact"/>
              <w:rPr>
                <w:rFonts w:ascii="宋体" w:hAnsi="宋体" w:cs="宋体"/>
                <w:b/>
                <w:bCs/>
                <w:color w:val="FF00FF"/>
                <w:sz w:val="24"/>
              </w:rPr>
            </w:pPr>
          </w:p>
          <w:p w14:paraId="760D3A3B">
            <w:pPr>
              <w:spacing w:line="440" w:lineRule="exact"/>
              <w:rPr>
                <w:rFonts w:ascii="宋体" w:hAnsi="宋体" w:cs="宋体"/>
                <w:b/>
                <w:bCs/>
                <w:color w:val="FF00FF"/>
                <w:sz w:val="24"/>
              </w:rPr>
            </w:pPr>
          </w:p>
          <w:p w14:paraId="37CC8167">
            <w:pPr>
              <w:spacing w:line="440" w:lineRule="exact"/>
              <w:rPr>
                <w:rFonts w:ascii="宋体" w:hAnsi="宋体" w:cs="宋体"/>
                <w:b/>
                <w:bCs/>
                <w:color w:val="FF00FF"/>
                <w:sz w:val="24"/>
              </w:rPr>
            </w:pPr>
          </w:p>
          <w:p w14:paraId="1BA722C4">
            <w:pPr>
              <w:spacing w:line="440" w:lineRule="exact"/>
              <w:rPr>
                <w:rFonts w:ascii="宋体" w:hAnsi="宋体" w:cs="宋体"/>
                <w:b/>
                <w:bCs/>
                <w:color w:val="FF00FF"/>
                <w:sz w:val="24"/>
              </w:rPr>
            </w:pPr>
          </w:p>
          <w:p w14:paraId="53CAD431">
            <w:pPr>
              <w:spacing w:line="440" w:lineRule="exact"/>
              <w:rPr>
                <w:rFonts w:ascii="宋体" w:hAnsi="宋体" w:cs="宋体"/>
                <w:b/>
                <w:bCs/>
                <w:color w:val="FF00FF"/>
                <w:sz w:val="24"/>
              </w:rPr>
            </w:pPr>
          </w:p>
          <w:p w14:paraId="540C13DB">
            <w:pPr>
              <w:spacing w:line="440" w:lineRule="exact"/>
              <w:rPr>
                <w:rFonts w:ascii="宋体" w:hAnsi="宋体" w:cs="宋体"/>
                <w:b/>
                <w:bCs/>
                <w:color w:val="FF00FF"/>
                <w:sz w:val="24"/>
              </w:rPr>
            </w:pPr>
          </w:p>
          <w:p w14:paraId="5BE74B1F">
            <w:pPr>
              <w:spacing w:line="440" w:lineRule="exact"/>
              <w:rPr>
                <w:rFonts w:ascii="宋体" w:hAnsi="宋体" w:cs="宋体"/>
                <w:b/>
                <w:bCs/>
                <w:color w:val="FF00FF"/>
                <w:sz w:val="24"/>
              </w:rPr>
            </w:pPr>
          </w:p>
          <w:p w14:paraId="0C5B2B7F">
            <w:pPr>
              <w:spacing w:line="440" w:lineRule="exact"/>
              <w:rPr>
                <w:rFonts w:ascii="宋体" w:hAnsi="宋体" w:cs="宋体"/>
                <w:b/>
                <w:bCs/>
                <w:color w:val="FF00FF"/>
                <w:sz w:val="24"/>
              </w:rPr>
            </w:pPr>
          </w:p>
          <w:p w14:paraId="0DCABE2C">
            <w:pPr>
              <w:spacing w:line="440" w:lineRule="exact"/>
              <w:rPr>
                <w:rFonts w:ascii="宋体" w:hAnsi="宋体" w:cs="宋体"/>
                <w:b/>
                <w:bCs/>
                <w:color w:val="FF00FF"/>
                <w:sz w:val="24"/>
              </w:rPr>
            </w:pPr>
          </w:p>
          <w:p w14:paraId="1CE8EAF1">
            <w:pPr>
              <w:spacing w:line="440" w:lineRule="exact"/>
              <w:rPr>
                <w:rFonts w:ascii="宋体" w:hAnsi="宋体" w:cs="宋体"/>
                <w:b/>
                <w:bCs/>
                <w:color w:val="FF00FF"/>
                <w:sz w:val="24"/>
              </w:rPr>
            </w:pPr>
          </w:p>
          <w:p w14:paraId="59F7B68E">
            <w:pPr>
              <w:spacing w:line="440" w:lineRule="exact"/>
              <w:rPr>
                <w:rFonts w:ascii="宋体" w:hAnsi="宋体" w:cs="宋体"/>
                <w:b/>
                <w:bCs/>
                <w:color w:val="FF00FF"/>
                <w:sz w:val="24"/>
              </w:rPr>
            </w:pPr>
          </w:p>
          <w:p w14:paraId="7F4CF14F">
            <w:pPr>
              <w:spacing w:line="440" w:lineRule="exact"/>
              <w:rPr>
                <w:rFonts w:ascii="宋体" w:hAnsi="宋体" w:cs="宋体"/>
                <w:b/>
                <w:bCs/>
                <w:color w:val="FF00FF"/>
                <w:sz w:val="24"/>
              </w:rPr>
            </w:pPr>
          </w:p>
          <w:p w14:paraId="2398B81C">
            <w:pPr>
              <w:spacing w:line="440" w:lineRule="exact"/>
              <w:rPr>
                <w:rFonts w:ascii="宋体" w:hAnsi="宋体" w:cs="宋体"/>
                <w:b/>
                <w:bCs/>
                <w:color w:val="FF00FF"/>
                <w:sz w:val="24"/>
              </w:rPr>
            </w:pPr>
          </w:p>
          <w:p w14:paraId="137F8F14">
            <w:pPr>
              <w:spacing w:line="440" w:lineRule="exact"/>
              <w:rPr>
                <w:rFonts w:ascii="宋体" w:hAnsi="宋体" w:cs="宋体"/>
                <w:b/>
                <w:bCs/>
                <w:color w:val="FF00FF"/>
                <w:sz w:val="24"/>
              </w:rPr>
            </w:pPr>
          </w:p>
          <w:p w14:paraId="1D8EB481">
            <w:pPr>
              <w:spacing w:line="440" w:lineRule="exact"/>
              <w:rPr>
                <w:rFonts w:ascii="宋体" w:hAnsi="宋体" w:cs="宋体"/>
                <w:b/>
                <w:bCs/>
                <w:color w:val="FF00FF"/>
                <w:sz w:val="24"/>
              </w:rPr>
            </w:pPr>
          </w:p>
          <w:p w14:paraId="0BB3BB9F">
            <w:pPr>
              <w:spacing w:line="440" w:lineRule="exact"/>
              <w:rPr>
                <w:rFonts w:ascii="宋体" w:hAnsi="宋体" w:cs="宋体"/>
                <w:b/>
                <w:bCs/>
                <w:color w:val="FF00FF"/>
                <w:sz w:val="24"/>
              </w:rPr>
            </w:pPr>
          </w:p>
          <w:p w14:paraId="566186EE">
            <w:pPr>
              <w:spacing w:line="440" w:lineRule="exact"/>
              <w:rPr>
                <w:rFonts w:ascii="宋体" w:hAnsi="宋体" w:cs="宋体"/>
                <w:b/>
                <w:bCs/>
                <w:color w:val="FF00FF"/>
                <w:sz w:val="24"/>
              </w:rPr>
            </w:pPr>
          </w:p>
          <w:p w14:paraId="3E07F492">
            <w:pPr>
              <w:spacing w:line="440" w:lineRule="exact"/>
              <w:rPr>
                <w:rFonts w:ascii="宋体" w:hAnsi="宋体" w:cs="宋体"/>
                <w:b/>
                <w:bCs/>
                <w:color w:val="FF00FF"/>
                <w:sz w:val="24"/>
              </w:rPr>
            </w:pPr>
          </w:p>
          <w:p w14:paraId="62B04FBB">
            <w:pPr>
              <w:spacing w:line="440" w:lineRule="exact"/>
              <w:rPr>
                <w:rFonts w:ascii="宋体" w:hAnsi="宋体" w:cs="宋体"/>
                <w:b/>
                <w:bCs/>
                <w:color w:val="FF00FF"/>
                <w:sz w:val="24"/>
              </w:rPr>
            </w:pPr>
          </w:p>
          <w:p w14:paraId="4BEEE3BC">
            <w:pPr>
              <w:spacing w:line="440" w:lineRule="exact"/>
              <w:rPr>
                <w:rFonts w:ascii="宋体" w:hAnsi="宋体" w:cs="宋体"/>
                <w:b/>
                <w:bCs/>
                <w:color w:val="00B050"/>
                <w:sz w:val="24"/>
              </w:rPr>
            </w:pPr>
          </w:p>
          <w:p w14:paraId="71B72373">
            <w:pPr>
              <w:spacing w:line="440" w:lineRule="exact"/>
              <w:rPr>
                <w:rFonts w:ascii="宋体" w:hAnsi="宋体" w:cs="宋体" w:eastAsiaTheme="minorEastAsia"/>
                <w:color w:val="00B050"/>
                <w:sz w:val="24"/>
              </w:rPr>
            </w:pPr>
            <w:r>
              <w:rPr>
                <w:rFonts w:hint="eastAsia"/>
                <w:color w:val="00B050"/>
                <w:sz w:val="24"/>
              </w:rPr>
              <w:t>【设计意图：鼓励学生自主解决字、词，交流诗句的意思。体现学生为主体的教学理念。】</w:t>
            </w:r>
          </w:p>
          <w:p w14:paraId="734443A7">
            <w:pPr>
              <w:spacing w:line="440" w:lineRule="exact"/>
              <w:rPr>
                <w:rFonts w:ascii="宋体" w:hAnsi="宋体" w:cs="宋体"/>
                <w:b/>
                <w:bCs/>
                <w:color w:val="FF00FF"/>
                <w:sz w:val="24"/>
              </w:rPr>
            </w:pPr>
          </w:p>
          <w:p w14:paraId="7B6C6AA4">
            <w:pPr>
              <w:spacing w:line="440" w:lineRule="exact"/>
              <w:rPr>
                <w:rFonts w:ascii="宋体" w:hAnsi="宋体" w:cs="宋体"/>
                <w:b/>
                <w:bCs/>
                <w:color w:val="FF00FF"/>
                <w:sz w:val="24"/>
              </w:rPr>
            </w:pPr>
          </w:p>
          <w:p w14:paraId="65AAF00B">
            <w:pPr>
              <w:spacing w:line="440" w:lineRule="exact"/>
              <w:rPr>
                <w:rFonts w:ascii="宋体" w:hAnsi="宋体" w:cs="宋体"/>
                <w:b/>
                <w:bCs/>
                <w:color w:val="FF00FF"/>
                <w:sz w:val="24"/>
              </w:rPr>
            </w:pPr>
          </w:p>
          <w:p w14:paraId="11401F62">
            <w:pPr>
              <w:spacing w:line="440" w:lineRule="exact"/>
              <w:rPr>
                <w:rFonts w:ascii="宋体" w:hAnsi="宋体" w:cs="宋体"/>
                <w:b/>
                <w:bCs/>
                <w:color w:val="FF00FF"/>
                <w:sz w:val="24"/>
              </w:rPr>
            </w:pPr>
          </w:p>
          <w:p w14:paraId="552117AF">
            <w:pPr>
              <w:spacing w:line="440" w:lineRule="exact"/>
              <w:rPr>
                <w:rFonts w:ascii="宋体" w:hAnsi="宋体" w:cs="宋体"/>
                <w:b/>
                <w:bCs/>
                <w:color w:val="FF00FF"/>
                <w:sz w:val="24"/>
              </w:rPr>
            </w:pPr>
          </w:p>
          <w:p w14:paraId="2A53F018">
            <w:pPr>
              <w:spacing w:line="440" w:lineRule="exact"/>
              <w:rPr>
                <w:rFonts w:ascii="宋体" w:hAnsi="宋体" w:cs="宋体"/>
                <w:b/>
                <w:bCs/>
                <w:color w:val="FF00FF"/>
                <w:sz w:val="24"/>
              </w:rPr>
            </w:pPr>
          </w:p>
          <w:p w14:paraId="008F8F40">
            <w:pPr>
              <w:spacing w:line="440" w:lineRule="exact"/>
              <w:rPr>
                <w:rFonts w:ascii="宋体" w:hAnsi="宋体" w:cs="宋体"/>
                <w:b/>
                <w:bCs/>
                <w:color w:val="FF00FF"/>
                <w:sz w:val="24"/>
              </w:rPr>
            </w:pPr>
          </w:p>
          <w:p w14:paraId="28CBE097">
            <w:pPr>
              <w:spacing w:line="440" w:lineRule="exact"/>
              <w:rPr>
                <w:rFonts w:ascii="宋体" w:hAnsi="宋体" w:cs="宋体"/>
                <w:b/>
                <w:bCs/>
                <w:color w:val="FF00FF"/>
                <w:sz w:val="24"/>
              </w:rPr>
            </w:pPr>
          </w:p>
          <w:p w14:paraId="1AE07459">
            <w:pPr>
              <w:spacing w:line="440" w:lineRule="exact"/>
              <w:rPr>
                <w:rFonts w:ascii="宋体" w:hAnsi="宋体" w:cs="宋体"/>
                <w:b/>
                <w:bCs/>
                <w:color w:val="FF00FF"/>
                <w:sz w:val="24"/>
              </w:rPr>
            </w:pPr>
          </w:p>
          <w:p w14:paraId="328948FD">
            <w:pPr>
              <w:spacing w:line="440" w:lineRule="exact"/>
              <w:rPr>
                <w:rFonts w:ascii="宋体" w:hAnsi="宋体" w:cs="宋体"/>
                <w:b/>
                <w:bCs/>
                <w:color w:val="FF00FF"/>
                <w:sz w:val="24"/>
              </w:rPr>
            </w:pPr>
          </w:p>
          <w:p w14:paraId="13CFB809">
            <w:pPr>
              <w:spacing w:line="440" w:lineRule="exact"/>
              <w:rPr>
                <w:rFonts w:ascii="宋体" w:hAnsi="宋体" w:cs="宋体"/>
                <w:b/>
                <w:bCs/>
                <w:color w:val="FF00FF"/>
                <w:sz w:val="24"/>
              </w:rPr>
            </w:pPr>
          </w:p>
          <w:p w14:paraId="6A1B0151">
            <w:pPr>
              <w:spacing w:line="440" w:lineRule="exact"/>
              <w:rPr>
                <w:rFonts w:ascii="宋体" w:hAnsi="宋体" w:cs="宋体"/>
                <w:b/>
                <w:bCs/>
                <w:color w:val="FF00FF"/>
                <w:sz w:val="24"/>
              </w:rPr>
            </w:pPr>
          </w:p>
          <w:p w14:paraId="02DB28B3">
            <w:pPr>
              <w:spacing w:line="440" w:lineRule="exact"/>
              <w:rPr>
                <w:rFonts w:ascii="宋体" w:hAnsi="宋体" w:cs="宋体"/>
                <w:b/>
                <w:bCs/>
                <w:color w:val="FF00FF"/>
                <w:sz w:val="24"/>
              </w:rPr>
            </w:pPr>
          </w:p>
          <w:p w14:paraId="0915BBCC">
            <w:pPr>
              <w:spacing w:line="440" w:lineRule="exact"/>
              <w:rPr>
                <w:rFonts w:ascii="宋体" w:hAnsi="宋体" w:cs="宋体"/>
                <w:b/>
                <w:bCs/>
                <w:color w:val="FF00FF"/>
                <w:sz w:val="24"/>
              </w:rPr>
            </w:pPr>
          </w:p>
          <w:p w14:paraId="77819397">
            <w:pPr>
              <w:spacing w:line="440" w:lineRule="exact"/>
              <w:rPr>
                <w:rFonts w:ascii="宋体" w:hAnsi="宋体" w:cs="宋体"/>
                <w:b/>
                <w:bCs/>
                <w:color w:val="FF00FF"/>
                <w:sz w:val="24"/>
              </w:rPr>
            </w:pPr>
          </w:p>
          <w:p w14:paraId="50D6FF68">
            <w:pPr>
              <w:spacing w:line="440" w:lineRule="exact"/>
              <w:rPr>
                <w:rFonts w:ascii="宋体" w:hAnsi="宋体" w:cs="宋体"/>
                <w:b/>
                <w:bCs/>
                <w:color w:val="FF00FF"/>
                <w:sz w:val="24"/>
              </w:rPr>
            </w:pPr>
          </w:p>
          <w:p w14:paraId="2D69B4D7">
            <w:pPr>
              <w:spacing w:line="440" w:lineRule="exact"/>
              <w:rPr>
                <w:rFonts w:ascii="宋体" w:hAnsi="宋体" w:cs="宋体"/>
                <w:b/>
                <w:bCs/>
                <w:color w:val="FF00FF"/>
                <w:sz w:val="24"/>
              </w:rPr>
            </w:pPr>
          </w:p>
          <w:p w14:paraId="3F081775">
            <w:pPr>
              <w:spacing w:line="440" w:lineRule="exact"/>
              <w:rPr>
                <w:rFonts w:ascii="宋体" w:hAnsi="宋体" w:cs="宋体"/>
                <w:b/>
                <w:bCs/>
                <w:color w:val="FF00FF"/>
                <w:sz w:val="24"/>
              </w:rPr>
            </w:pPr>
          </w:p>
          <w:p w14:paraId="5D0372C1">
            <w:pPr>
              <w:spacing w:line="440" w:lineRule="exact"/>
              <w:rPr>
                <w:rFonts w:ascii="宋体" w:hAnsi="宋体" w:cs="宋体"/>
                <w:b/>
                <w:bCs/>
                <w:color w:val="FF00FF"/>
                <w:sz w:val="24"/>
              </w:rPr>
            </w:pPr>
          </w:p>
          <w:p w14:paraId="73DC2D48">
            <w:pPr>
              <w:spacing w:line="440" w:lineRule="exact"/>
              <w:rPr>
                <w:rFonts w:ascii="宋体" w:hAnsi="宋体" w:cs="宋体"/>
                <w:b/>
                <w:bCs/>
                <w:color w:val="FF00FF"/>
                <w:sz w:val="24"/>
              </w:rPr>
            </w:pPr>
          </w:p>
          <w:p w14:paraId="7C12215D">
            <w:pPr>
              <w:spacing w:line="440" w:lineRule="exact"/>
              <w:rPr>
                <w:rFonts w:ascii="宋体" w:hAnsi="宋体" w:cs="宋体"/>
                <w:b/>
                <w:bCs/>
                <w:color w:val="FF00FF"/>
                <w:sz w:val="24"/>
              </w:rPr>
            </w:pPr>
          </w:p>
          <w:p w14:paraId="38A2C629">
            <w:pPr>
              <w:spacing w:line="440" w:lineRule="exact"/>
              <w:rPr>
                <w:rFonts w:ascii="宋体" w:hAnsi="宋体" w:cs="宋体"/>
                <w:b/>
                <w:bCs/>
                <w:color w:val="FF00FF"/>
                <w:sz w:val="24"/>
              </w:rPr>
            </w:pPr>
          </w:p>
          <w:p w14:paraId="5534474B">
            <w:pPr>
              <w:spacing w:line="440" w:lineRule="exact"/>
              <w:rPr>
                <w:rFonts w:ascii="宋体" w:hAnsi="宋体" w:cs="宋体"/>
                <w:b/>
                <w:bCs/>
                <w:color w:val="FF00FF"/>
                <w:sz w:val="24"/>
              </w:rPr>
            </w:pPr>
          </w:p>
          <w:p w14:paraId="08D16A54">
            <w:pPr>
              <w:spacing w:line="440" w:lineRule="exact"/>
              <w:rPr>
                <w:rFonts w:ascii="宋体" w:hAnsi="宋体" w:cs="宋体"/>
                <w:b/>
                <w:bCs/>
                <w:color w:val="FF00FF"/>
                <w:sz w:val="24"/>
              </w:rPr>
            </w:pPr>
          </w:p>
          <w:p w14:paraId="38EB75ED">
            <w:pPr>
              <w:spacing w:line="440" w:lineRule="exact"/>
              <w:rPr>
                <w:rFonts w:ascii="宋体" w:hAnsi="宋体" w:cs="宋体"/>
                <w:b/>
                <w:bCs/>
                <w:color w:val="FF00FF"/>
                <w:sz w:val="24"/>
              </w:rPr>
            </w:pPr>
          </w:p>
          <w:p w14:paraId="27C4B28E">
            <w:pPr>
              <w:spacing w:line="440" w:lineRule="exact"/>
              <w:rPr>
                <w:rFonts w:ascii="宋体" w:hAnsi="宋体" w:cs="宋体"/>
                <w:b/>
                <w:bCs/>
                <w:color w:val="FF00FF"/>
                <w:sz w:val="24"/>
              </w:rPr>
            </w:pPr>
          </w:p>
          <w:p w14:paraId="16AA1E83">
            <w:pPr>
              <w:spacing w:line="440" w:lineRule="exact"/>
              <w:rPr>
                <w:rFonts w:ascii="宋体" w:hAnsi="宋体" w:cs="宋体"/>
                <w:b/>
                <w:bCs/>
                <w:color w:val="FF00FF"/>
                <w:sz w:val="24"/>
              </w:rPr>
            </w:pPr>
          </w:p>
          <w:p w14:paraId="049CC80F">
            <w:pPr>
              <w:spacing w:line="440" w:lineRule="exact"/>
              <w:rPr>
                <w:rFonts w:ascii="宋体" w:hAnsi="宋体" w:cs="宋体"/>
                <w:b/>
                <w:bCs/>
                <w:color w:val="FF00FF"/>
                <w:sz w:val="24"/>
              </w:rPr>
            </w:pPr>
          </w:p>
          <w:p w14:paraId="6103E35A">
            <w:pPr>
              <w:spacing w:line="440" w:lineRule="exact"/>
              <w:rPr>
                <w:rFonts w:ascii="宋体" w:hAnsi="宋体" w:cs="宋体"/>
                <w:b/>
                <w:bCs/>
                <w:color w:val="FF00FF"/>
                <w:sz w:val="24"/>
              </w:rPr>
            </w:pPr>
          </w:p>
          <w:p w14:paraId="5A794C6B">
            <w:pPr>
              <w:spacing w:line="440" w:lineRule="exact"/>
              <w:rPr>
                <w:rFonts w:ascii="宋体" w:hAnsi="宋体" w:cs="宋体"/>
                <w:b/>
                <w:bCs/>
                <w:color w:val="FF00FF"/>
                <w:sz w:val="24"/>
              </w:rPr>
            </w:pPr>
          </w:p>
          <w:p w14:paraId="545710F3">
            <w:pPr>
              <w:spacing w:line="440" w:lineRule="exact"/>
              <w:rPr>
                <w:rFonts w:ascii="宋体" w:hAnsi="宋体" w:cs="宋体"/>
                <w:b/>
                <w:bCs/>
                <w:color w:val="FF00FF"/>
                <w:sz w:val="24"/>
              </w:rPr>
            </w:pPr>
          </w:p>
          <w:p w14:paraId="2F5E6311">
            <w:pPr>
              <w:spacing w:line="440" w:lineRule="exact"/>
              <w:rPr>
                <w:rFonts w:ascii="宋体" w:hAnsi="宋体" w:cs="宋体"/>
                <w:b/>
                <w:bCs/>
                <w:color w:val="FF00FF"/>
                <w:sz w:val="24"/>
              </w:rPr>
            </w:pPr>
          </w:p>
          <w:p w14:paraId="2502DB98">
            <w:pPr>
              <w:spacing w:line="440" w:lineRule="exact"/>
              <w:rPr>
                <w:rFonts w:ascii="宋体" w:hAnsi="宋体" w:cs="宋体"/>
                <w:b/>
                <w:bCs/>
                <w:color w:val="FF00FF"/>
                <w:sz w:val="24"/>
              </w:rPr>
            </w:pPr>
          </w:p>
          <w:p w14:paraId="635AE475">
            <w:pPr>
              <w:spacing w:line="440" w:lineRule="exact"/>
              <w:rPr>
                <w:rFonts w:ascii="宋体" w:hAnsi="宋体" w:cs="宋体"/>
                <w:b/>
                <w:bCs/>
                <w:color w:val="FF00FF"/>
                <w:sz w:val="24"/>
              </w:rPr>
            </w:pPr>
          </w:p>
          <w:p w14:paraId="3274D10E">
            <w:pPr>
              <w:spacing w:line="440" w:lineRule="exact"/>
              <w:rPr>
                <w:rFonts w:ascii="宋体" w:hAnsi="宋体" w:cs="宋体"/>
                <w:b/>
                <w:bCs/>
                <w:color w:val="FF00FF"/>
                <w:sz w:val="24"/>
              </w:rPr>
            </w:pPr>
          </w:p>
          <w:p w14:paraId="1520EE0D">
            <w:pPr>
              <w:spacing w:line="440" w:lineRule="exact"/>
              <w:rPr>
                <w:rFonts w:ascii="宋体" w:hAnsi="宋体" w:cs="宋体"/>
                <w:b/>
                <w:bCs/>
                <w:color w:val="FF00FF"/>
                <w:sz w:val="24"/>
              </w:rPr>
            </w:pPr>
          </w:p>
          <w:p w14:paraId="0A868330">
            <w:pPr>
              <w:spacing w:line="440" w:lineRule="exact"/>
              <w:rPr>
                <w:rFonts w:ascii="宋体" w:hAnsi="宋体" w:cs="宋体"/>
                <w:b/>
                <w:bCs/>
                <w:color w:val="FF00FF"/>
                <w:sz w:val="24"/>
              </w:rPr>
            </w:pPr>
          </w:p>
          <w:p w14:paraId="4292B39B">
            <w:pPr>
              <w:spacing w:line="440" w:lineRule="exact"/>
              <w:rPr>
                <w:rFonts w:ascii="宋体" w:hAnsi="宋体" w:cs="宋体"/>
                <w:b/>
                <w:bCs/>
                <w:color w:val="FF00FF"/>
                <w:sz w:val="24"/>
              </w:rPr>
            </w:pPr>
          </w:p>
          <w:p w14:paraId="68210BF6">
            <w:pPr>
              <w:spacing w:line="440" w:lineRule="exact"/>
              <w:rPr>
                <w:rFonts w:ascii="宋体" w:hAnsi="宋体" w:cs="宋体"/>
                <w:b/>
                <w:bCs/>
                <w:color w:val="FF00FF"/>
                <w:sz w:val="24"/>
              </w:rPr>
            </w:pPr>
          </w:p>
          <w:p w14:paraId="225583E9">
            <w:pPr>
              <w:spacing w:line="440" w:lineRule="exact"/>
              <w:rPr>
                <w:rFonts w:ascii="宋体" w:hAnsi="宋体" w:cs="宋体"/>
                <w:b/>
                <w:bCs/>
                <w:color w:val="FF00FF"/>
                <w:sz w:val="24"/>
              </w:rPr>
            </w:pPr>
          </w:p>
          <w:p w14:paraId="2676A8AA">
            <w:pPr>
              <w:spacing w:line="440" w:lineRule="exact"/>
              <w:rPr>
                <w:rFonts w:ascii="宋体" w:hAnsi="宋体" w:cs="宋体"/>
                <w:b/>
                <w:bCs/>
                <w:color w:val="FF00FF"/>
                <w:sz w:val="24"/>
              </w:rPr>
            </w:pPr>
          </w:p>
          <w:p w14:paraId="45EE600C">
            <w:pPr>
              <w:spacing w:line="440" w:lineRule="exact"/>
              <w:rPr>
                <w:rFonts w:ascii="宋体" w:hAnsi="宋体" w:cs="宋体"/>
                <w:b/>
                <w:bCs/>
                <w:color w:val="FF00FF"/>
                <w:sz w:val="24"/>
              </w:rPr>
            </w:pPr>
          </w:p>
          <w:p w14:paraId="722C71AF">
            <w:pPr>
              <w:spacing w:line="440" w:lineRule="exact"/>
              <w:rPr>
                <w:rFonts w:ascii="宋体" w:hAnsi="宋体" w:cs="宋体"/>
                <w:b/>
                <w:bCs/>
                <w:color w:val="FF00FF"/>
                <w:sz w:val="24"/>
              </w:rPr>
            </w:pPr>
          </w:p>
          <w:p w14:paraId="1D75B262">
            <w:pPr>
              <w:spacing w:line="440" w:lineRule="exact"/>
              <w:rPr>
                <w:rFonts w:ascii="宋体" w:hAnsi="宋体" w:cs="宋体"/>
                <w:b/>
                <w:bCs/>
                <w:color w:val="FF00FF"/>
                <w:sz w:val="24"/>
              </w:rPr>
            </w:pPr>
          </w:p>
          <w:p w14:paraId="1EE64B14">
            <w:pPr>
              <w:spacing w:line="440" w:lineRule="exact"/>
              <w:rPr>
                <w:rFonts w:ascii="宋体" w:hAnsi="宋体" w:cs="宋体"/>
                <w:b/>
                <w:bCs/>
                <w:color w:val="FF00FF"/>
                <w:sz w:val="24"/>
              </w:rPr>
            </w:pPr>
          </w:p>
          <w:p w14:paraId="5BB12B1E">
            <w:pPr>
              <w:spacing w:line="440" w:lineRule="exact"/>
              <w:rPr>
                <w:rFonts w:ascii="宋体" w:hAnsi="宋体" w:cs="宋体"/>
                <w:b/>
                <w:bCs/>
                <w:color w:val="FF00FF"/>
                <w:sz w:val="24"/>
              </w:rPr>
            </w:pPr>
          </w:p>
          <w:p w14:paraId="3747A9D8">
            <w:pPr>
              <w:spacing w:line="440" w:lineRule="exact"/>
              <w:rPr>
                <w:rFonts w:ascii="宋体" w:hAnsi="宋体" w:cs="宋体"/>
                <w:b/>
                <w:bCs/>
                <w:color w:val="FF00FF"/>
                <w:sz w:val="24"/>
              </w:rPr>
            </w:pPr>
          </w:p>
          <w:p w14:paraId="517D072B">
            <w:pPr>
              <w:spacing w:line="440" w:lineRule="exact"/>
              <w:rPr>
                <w:rFonts w:ascii="宋体" w:hAnsi="宋体" w:cs="宋体"/>
                <w:b/>
                <w:bCs/>
                <w:color w:val="FF00FF"/>
                <w:sz w:val="24"/>
              </w:rPr>
            </w:pPr>
          </w:p>
          <w:p w14:paraId="3909F810">
            <w:pPr>
              <w:spacing w:line="440" w:lineRule="exact"/>
              <w:rPr>
                <w:rFonts w:ascii="宋体" w:hAnsi="宋体" w:cs="宋体"/>
                <w:b/>
                <w:bCs/>
                <w:color w:val="FF00FF"/>
                <w:sz w:val="24"/>
              </w:rPr>
            </w:pPr>
          </w:p>
          <w:p w14:paraId="3662C649">
            <w:pPr>
              <w:spacing w:line="440" w:lineRule="exact"/>
              <w:rPr>
                <w:rFonts w:ascii="宋体" w:hAnsi="宋体" w:cs="宋体"/>
                <w:b/>
                <w:bCs/>
                <w:color w:val="FF00FF"/>
                <w:sz w:val="24"/>
              </w:rPr>
            </w:pPr>
          </w:p>
          <w:p w14:paraId="1B22F136">
            <w:pPr>
              <w:spacing w:line="440" w:lineRule="exact"/>
              <w:rPr>
                <w:rFonts w:ascii="宋体" w:hAnsi="宋体" w:cs="宋体"/>
                <w:b/>
                <w:bCs/>
                <w:color w:val="FF00FF"/>
                <w:sz w:val="24"/>
              </w:rPr>
            </w:pPr>
          </w:p>
          <w:p w14:paraId="68F97C65">
            <w:pPr>
              <w:spacing w:line="440" w:lineRule="exact"/>
              <w:rPr>
                <w:rFonts w:ascii="宋体" w:hAnsi="宋体" w:cs="宋体"/>
                <w:b/>
                <w:bCs/>
                <w:color w:val="FF00FF"/>
                <w:sz w:val="24"/>
              </w:rPr>
            </w:pPr>
          </w:p>
          <w:p w14:paraId="6B35EC12">
            <w:pPr>
              <w:spacing w:line="440" w:lineRule="exact"/>
              <w:rPr>
                <w:rFonts w:ascii="宋体" w:hAnsi="宋体" w:cs="宋体"/>
                <w:b/>
                <w:bCs/>
                <w:color w:val="FF00FF"/>
                <w:sz w:val="24"/>
              </w:rPr>
            </w:pPr>
          </w:p>
          <w:p w14:paraId="78A63E35">
            <w:pPr>
              <w:spacing w:line="440" w:lineRule="exact"/>
              <w:rPr>
                <w:rFonts w:ascii="宋体" w:hAnsi="宋体" w:cs="宋体"/>
                <w:b/>
                <w:bCs/>
                <w:color w:val="FF00FF"/>
                <w:sz w:val="24"/>
              </w:rPr>
            </w:pPr>
          </w:p>
          <w:p w14:paraId="7ECAA276">
            <w:pPr>
              <w:spacing w:line="440" w:lineRule="exact"/>
              <w:rPr>
                <w:rFonts w:ascii="宋体" w:hAnsi="宋体" w:cs="宋体"/>
                <w:b/>
                <w:bCs/>
                <w:color w:val="FF00FF"/>
                <w:sz w:val="24"/>
              </w:rPr>
            </w:pPr>
          </w:p>
          <w:p w14:paraId="169ACEBE">
            <w:pPr>
              <w:spacing w:line="440" w:lineRule="exact"/>
              <w:rPr>
                <w:rFonts w:ascii="宋体" w:hAnsi="宋体" w:cs="宋体"/>
                <w:b/>
                <w:bCs/>
                <w:color w:val="FF00FF"/>
                <w:sz w:val="24"/>
              </w:rPr>
            </w:pPr>
          </w:p>
          <w:p w14:paraId="166D0DE6">
            <w:pPr>
              <w:spacing w:line="440" w:lineRule="exact"/>
              <w:rPr>
                <w:rFonts w:ascii="宋体" w:hAnsi="宋体" w:cs="宋体"/>
                <w:b/>
                <w:bCs/>
                <w:color w:val="FF00FF"/>
                <w:sz w:val="24"/>
              </w:rPr>
            </w:pPr>
          </w:p>
          <w:p w14:paraId="7164593A">
            <w:pPr>
              <w:spacing w:line="440" w:lineRule="exact"/>
              <w:rPr>
                <w:rFonts w:ascii="宋体" w:hAnsi="宋体" w:cs="宋体"/>
                <w:b/>
                <w:bCs/>
                <w:color w:val="FF00FF"/>
                <w:sz w:val="24"/>
              </w:rPr>
            </w:pPr>
          </w:p>
          <w:p w14:paraId="0829ACB6">
            <w:pPr>
              <w:spacing w:line="440" w:lineRule="exact"/>
              <w:rPr>
                <w:rFonts w:ascii="宋体" w:hAnsi="宋体" w:cs="宋体"/>
                <w:b/>
                <w:bCs/>
                <w:color w:val="FF00FF"/>
                <w:sz w:val="24"/>
              </w:rPr>
            </w:pPr>
          </w:p>
          <w:p w14:paraId="0EFD6089">
            <w:pPr>
              <w:spacing w:line="440" w:lineRule="exact"/>
              <w:rPr>
                <w:rFonts w:ascii="宋体" w:hAnsi="宋体" w:cs="宋体"/>
                <w:b/>
                <w:bCs/>
                <w:color w:val="FF00FF"/>
                <w:sz w:val="24"/>
              </w:rPr>
            </w:pPr>
          </w:p>
          <w:p w14:paraId="22568314">
            <w:pPr>
              <w:spacing w:line="440" w:lineRule="exact"/>
              <w:rPr>
                <w:rFonts w:ascii="宋体" w:hAnsi="宋体" w:cs="宋体"/>
                <w:b/>
                <w:bCs/>
                <w:color w:val="FF00FF"/>
                <w:sz w:val="24"/>
              </w:rPr>
            </w:pPr>
          </w:p>
          <w:p w14:paraId="5AB4BB82">
            <w:pPr>
              <w:spacing w:line="440" w:lineRule="exact"/>
              <w:rPr>
                <w:rFonts w:ascii="宋体" w:hAnsi="宋体" w:cs="宋体"/>
                <w:b/>
                <w:bCs/>
                <w:color w:val="FF00FF"/>
                <w:sz w:val="24"/>
              </w:rPr>
            </w:pPr>
          </w:p>
          <w:p w14:paraId="090823E8">
            <w:pPr>
              <w:spacing w:line="440" w:lineRule="exact"/>
              <w:rPr>
                <w:rFonts w:ascii="宋体" w:hAnsi="宋体" w:cs="宋体"/>
                <w:b/>
                <w:bCs/>
                <w:color w:val="FF00FF"/>
                <w:sz w:val="24"/>
              </w:rPr>
            </w:pPr>
          </w:p>
          <w:p w14:paraId="616B907E">
            <w:pPr>
              <w:spacing w:line="440" w:lineRule="exact"/>
              <w:rPr>
                <w:rFonts w:ascii="宋体" w:hAnsi="宋体" w:cs="宋体"/>
                <w:b/>
                <w:bCs/>
                <w:color w:val="FF00FF"/>
                <w:sz w:val="24"/>
              </w:rPr>
            </w:pPr>
          </w:p>
          <w:p w14:paraId="63C9A862">
            <w:pPr>
              <w:spacing w:line="440" w:lineRule="exact"/>
              <w:rPr>
                <w:rFonts w:ascii="宋体" w:hAnsi="宋体" w:cs="宋体"/>
                <w:b/>
                <w:bCs/>
                <w:color w:val="FF00FF"/>
                <w:sz w:val="24"/>
              </w:rPr>
            </w:pPr>
          </w:p>
          <w:p w14:paraId="7E3405B0">
            <w:pPr>
              <w:spacing w:line="440" w:lineRule="exact"/>
              <w:rPr>
                <w:rFonts w:ascii="宋体" w:hAnsi="宋体" w:cs="宋体"/>
                <w:b/>
                <w:bCs/>
                <w:color w:val="FF00FF"/>
                <w:sz w:val="24"/>
              </w:rPr>
            </w:pPr>
          </w:p>
          <w:p w14:paraId="78DCDF29">
            <w:pPr>
              <w:spacing w:line="440" w:lineRule="exact"/>
              <w:rPr>
                <w:rFonts w:ascii="宋体" w:hAnsi="宋体" w:cs="宋体"/>
                <w:b/>
                <w:bCs/>
                <w:color w:val="FF00FF"/>
                <w:sz w:val="24"/>
              </w:rPr>
            </w:pPr>
          </w:p>
          <w:p w14:paraId="27F87BFB">
            <w:pPr>
              <w:spacing w:line="440" w:lineRule="exact"/>
              <w:rPr>
                <w:rFonts w:ascii="宋体" w:hAnsi="宋体" w:cs="宋体"/>
                <w:b/>
                <w:bCs/>
                <w:color w:val="FF00FF"/>
                <w:sz w:val="24"/>
              </w:rPr>
            </w:pPr>
          </w:p>
          <w:p w14:paraId="10CC5980">
            <w:pPr>
              <w:spacing w:line="440" w:lineRule="exact"/>
              <w:rPr>
                <w:rFonts w:ascii="宋体" w:hAnsi="宋体" w:cs="宋体"/>
                <w:b/>
                <w:bCs/>
                <w:color w:val="FF00FF"/>
                <w:sz w:val="24"/>
              </w:rPr>
            </w:pPr>
          </w:p>
          <w:p w14:paraId="7322B0C1">
            <w:pPr>
              <w:spacing w:line="440" w:lineRule="exact"/>
              <w:rPr>
                <w:rFonts w:ascii="宋体" w:hAnsi="宋体" w:cs="宋体"/>
                <w:b/>
                <w:bCs/>
                <w:color w:val="FF00FF"/>
                <w:sz w:val="24"/>
              </w:rPr>
            </w:pPr>
          </w:p>
          <w:p w14:paraId="29952DE4">
            <w:pPr>
              <w:spacing w:line="440" w:lineRule="exact"/>
              <w:rPr>
                <w:rFonts w:ascii="宋体" w:hAnsi="宋体" w:cs="宋体"/>
                <w:b/>
                <w:bCs/>
                <w:color w:val="FF00FF"/>
                <w:sz w:val="24"/>
              </w:rPr>
            </w:pPr>
          </w:p>
          <w:p w14:paraId="092B89F2">
            <w:pPr>
              <w:spacing w:line="440" w:lineRule="exact"/>
              <w:rPr>
                <w:rFonts w:ascii="宋体" w:hAnsi="宋体" w:cs="宋体"/>
                <w:b/>
                <w:bCs/>
                <w:color w:val="FF00FF"/>
                <w:sz w:val="24"/>
              </w:rPr>
            </w:pPr>
          </w:p>
          <w:p w14:paraId="0813A429">
            <w:pPr>
              <w:spacing w:line="440" w:lineRule="exact"/>
              <w:rPr>
                <w:rFonts w:ascii="宋体" w:hAnsi="宋体" w:cs="宋体"/>
                <w:b/>
                <w:bCs/>
                <w:color w:val="FF00FF"/>
                <w:sz w:val="24"/>
              </w:rPr>
            </w:pPr>
          </w:p>
          <w:p w14:paraId="2C314E0B">
            <w:pPr>
              <w:spacing w:line="440" w:lineRule="exact"/>
              <w:rPr>
                <w:rFonts w:ascii="宋体" w:hAnsi="宋体" w:cs="宋体"/>
                <w:b/>
                <w:bCs/>
                <w:color w:val="FF00FF"/>
                <w:sz w:val="24"/>
              </w:rPr>
            </w:pPr>
          </w:p>
          <w:p w14:paraId="287ADAB7">
            <w:pPr>
              <w:spacing w:line="440" w:lineRule="exact"/>
              <w:rPr>
                <w:rFonts w:ascii="宋体" w:hAnsi="宋体" w:cs="宋体"/>
                <w:b/>
                <w:bCs/>
                <w:color w:val="FF00FF"/>
                <w:sz w:val="24"/>
              </w:rPr>
            </w:pPr>
          </w:p>
          <w:p w14:paraId="5F49C427">
            <w:pPr>
              <w:spacing w:line="440" w:lineRule="exact"/>
              <w:rPr>
                <w:rFonts w:ascii="宋体" w:hAnsi="宋体" w:cs="宋体"/>
                <w:b/>
                <w:bCs/>
                <w:color w:val="FF00FF"/>
                <w:sz w:val="24"/>
              </w:rPr>
            </w:pPr>
          </w:p>
          <w:p w14:paraId="68C2C579">
            <w:pPr>
              <w:spacing w:line="440" w:lineRule="exact"/>
              <w:rPr>
                <w:rFonts w:ascii="宋体" w:hAnsi="宋体" w:cs="宋体"/>
                <w:b/>
                <w:bCs/>
                <w:color w:val="FF00FF"/>
                <w:sz w:val="24"/>
              </w:rPr>
            </w:pPr>
          </w:p>
          <w:p w14:paraId="2B08471C">
            <w:pPr>
              <w:spacing w:line="440" w:lineRule="exact"/>
              <w:rPr>
                <w:rFonts w:ascii="宋体" w:hAnsi="宋体" w:cs="宋体"/>
                <w:b/>
                <w:bCs/>
                <w:color w:val="FF00FF"/>
                <w:sz w:val="24"/>
              </w:rPr>
            </w:pPr>
          </w:p>
        </w:tc>
      </w:tr>
      <w:tr w14:paraId="3CF9D9A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163" w:type="dxa"/>
            <w:tcBorders>
              <w:top w:val="nil"/>
              <w:left w:val="single" w:color="auto" w:sz="8" w:space="0"/>
              <w:bottom w:val="single" w:color="auto" w:sz="8" w:space="0"/>
              <w:right w:val="single" w:color="auto" w:sz="8" w:space="0"/>
            </w:tcBorders>
            <w:vAlign w:val="center"/>
          </w:tcPr>
          <w:p w14:paraId="56D17761">
            <w:pPr>
              <w:widowControl/>
              <w:jc w:val="left"/>
            </w:pPr>
            <w:r>
              <w:rPr>
                <w:rStyle w:val="11"/>
                <w:rFonts w:ascii="宋体" w:hAnsi="宋体" w:cs="宋体"/>
                <w:kern w:val="0"/>
                <w:sz w:val="24"/>
              </w:rPr>
              <w:t>板书</w:t>
            </w:r>
          </w:p>
          <w:p w14:paraId="43FCB00D">
            <w:pPr>
              <w:widowControl/>
              <w:jc w:val="left"/>
            </w:pPr>
            <w:r>
              <w:rPr>
                <w:rStyle w:val="11"/>
                <w:rFonts w:ascii="宋体" w:hAnsi="宋体" w:cs="宋体"/>
                <w:kern w:val="0"/>
                <w:sz w:val="24"/>
              </w:rPr>
              <w:t>内容</w:t>
            </w:r>
          </w:p>
        </w:tc>
        <w:tc>
          <w:tcPr>
            <w:tcW w:w="8335" w:type="dxa"/>
            <w:gridSpan w:val="2"/>
            <w:tcBorders>
              <w:top w:val="nil"/>
              <w:left w:val="nil"/>
              <w:bottom w:val="single" w:color="auto" w:sz="8" w:space="0"/>
              <w:right w:val="single" w:color="auto" w:sz="8" w:space="0"/>
            </w:tcBorders>
            <w:vAlign w:val="center"/>
          </w:tcPr>
          <w:p w14:paraId="3663141E">
            <w:pPr>
              <w:adjustRightInd w:val="0"/>
              <w:snapToGrid w:val="0"/>
              <w:spacing w:line="360" w:lineRule="auto"/>
              <w:rPr>
                <w:rFonts w:ascii="宋体" w:hAnsi="宋体" w:cs="宋体"/>
                <w:color w:val="FF0000"/>
                <w:sz w:val="24"/>
              </w:rPr>
            </w:pP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hint="eastAsia" w:ascii="宋体" w:hAnsi="宋体" w:cs="宋体"/>
                <w:color w:val="FF0000"/>
                <w:sz w:val="24"/>
              </w:rPr>
              <w:t>望洞庭</w:t>
            </w:r>
          </w:p>
          <w:p w14:paraId="2D319EF5">
            <w:pPr>
              <w:adjustRightInd w:val="0"/>
              <w:snapToGrid w:val="0"/>
              <w:spacing w:line="360" w:lineRule="auto"/>
              <w:rPr>
                <w:rFonts w:ascii="宋体" w:hAnsi="宋体" w:cs="宋体"/>
                <w:color w:val="FF0000"/>
                <w:sz w:val="24"/>
              </w:rPr>
            </w:pPr>
            <w:r>
              <w:rPr>
                <w:rFonts w:hint="eastAsia" w:ascii="宋体" w:hAnsi="宋体" w:cs="宋体"/>
                <w:color w:val="FF0000"/>
                <w:sz w:val="24"/>
              </w:rPr>
              <w:t>　　　　　　　　　　　　（唐）刘禹锡</w:t>
            </w:r>
          </w:p>
          <w:p w14:paraId="6D251405">
            <w:pPr>
              <w:adjustRightInd w:val="0"/>
              <w:snapToGrid w:val="0"/>
              <w:spacing w:line="360" w:lineRule="auto"/>
              <w:rPr>
                <w:rFonts w:ascii="宋体" w:hAnsi="宋体" w:cs="宋体"/>
                <w:color w:val="FF0000"/>
                <w:sz w:val="24"/>
              </w:rPr>
            </w:pPr>
            <w:r>
              <w:rPr>
                <w:rFonts w:hint="eastAsia" w:ascii="宋体" w:hAnsi="宋体" w:cs="宋体"/>
                <w:color w:val="FF0000"/>
                <w:sz w:val="24"/>
              </w:rPr>
              <w:t xml:space="preserve">              湖光/秋月/两相和，潭面/无风/镜未磨。</w:t>
            </w:r>
          </w:p>
          <w:p w14:paraId="602DDAEE">
            <w:pPr>
              <w:adjustRightInd w:val="0"/>
              <w:snapToGrid w:val="0"/>
              <w:spacing w:line="360" w:lineRule="auto"/>
            </w:pPr>
            <w:r>
              <w:rPr>
                <w:rFonts w:hint="eastAsia" w:ascii="宋体" w:hAnsi="宋体" w:cs="宋体"/>
                <w:color w:val="FF0000"/>
                <w:sz w:val="24"/>
              </w:rPr>
              <w:t xml:space="preserve">              遥望/洞庭/山水翠，白银/盘里/一青螺。</w:t>
            </w:r>
          </w:p>
        </w:tc>
      </w:tr>
      <w:tr w14:paraId="423124B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4B651500">
            <w:pPr>
              <w:widowControl/>
              <w:jc w:val="center"/>
              <w:rPr>
                <w:rFonts w:ascii="宋体" w:hAnsi="宋体" w:cs="宋体"/>
                <w:kern w:val="0"/>
                <w:sz w:val="24"/>
              </w:rPr>
            </w:pPr>
            <w:r>
              <w:rPr>
                <w:rFonts w:hint="eastAsia" w:ascii="宋体" w:hAnsi="宋体"/>
                <w:b/>
                <w:bCs/>
                <w:color w:val="000000"/>
                <w:sz w:val="24"/>
                <w:u w:val="thick" w:color="00B050"/>
              </w:rPr>
              <w:t>课堂作业新设计</w:t>
            </w:r>
          </w:p>
        </w:tc>
      </w:tr>
      <w:tr w14:paraId="0C3006E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7D4CBE74">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1.默写古诗《望洞庭》。</w:t>
            </w:r>
          </w:p>
          <w:p w14:paraId="53B5D32C">
            <w:pPr>
              <w:pStyle w:val="18"/>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14:paraId="4C84328A">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14:paraId="340158A0">
            <w:pPr>
              <w:pStyle w:val="18"/>
              <w:adjustRightInd w:val="0"/>
              <w:snapToGrid w:val="0"/>
              <w:spacing w:line="440" w:lineRule="exact"/>
              <w:ind w:firstLine="0" w:firstLineChars="0"/>
              <w:jc w:val="left"/>
              <w:rPr>
                <w:rFonts w:ascii="微软雅黑" w:hAnsi="微软雅黑" w:eastAsia="微软雅黑"/>
                <w:sz w:val="27"/>
                <w:szCs w:val="27"/>
                <w:highlight w:val="yellow"/>
                <w:u w:val="thick" w:color="00B050"/>
              </w:rPr>
            </w:pPr>
            <w:r>
              <w:rPr>
                <w:rFonts w:hint="eastAsia" w:ascii="宋体" w:hAnsi="宋体" w:eastAsia="宋体" w:cs="宋体"/>
                <w:sz w:val="24"/>
                <w:u w:val="single"/>
              </w:rPr>
              <w:t xml:space="preserve">                                                                    </w:t>
            </w:r>
          </w:p>
          <w:p w14:paraId="76C91EEF">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2.写出加点词语的意思，并用自己的话写出.默写古诗《望洞庭》。</w:t>
            </w:r>
          </w:p>
          <w:p w14:paraId="07C908C1">
            <w:pPr>
              <w:adjustRightInd w:val="0"/>
              <w:snapToGrid w:val="0"/>
              <w:spacing w:line="440" w:lineRule="exact"/>
              <w:rPr>
                <w:rFonts w:ascii="宋体" w:hAnsi="宋体" w:cs="宋体"/>
                <w:sz w:val="24"/>
              </w:rPr>
            </w:pPr>
            <w:r>
              <w:rPr>
                <w:rFonts w:hint="eastAsia" w:ascii="宋体" w:hAnsi="宋体" w:cs="宋体"/>
                <w:sz w:val="24"/>
                <w:em w:val="dot"/>
              </w:rPr>
              <w:t>湖光</w:t>
            </w:r>
            <w:r>
              <w:rPr>
                <w:rFonts w:hint="eastAsia" w:ascii="宋体" w:hAnsi="宋体" w:cs="宋体"/>
                <w:sz w:val="24"/>
              </w:rPr>
              <w:t>秋月</w:t>
            </w:r>
            <w:r>
              <w:rPr>
                <w:rFonts w:hint="eastAsia" w:ascii="宋体" w:hAnsi="宋体" w:cs="宋体"/>
                <w:sz w:val="24"/>
                <w:em w:val="dot"/>
              </w:rPr>
              <w:t>两</w:t>
            </w:r>
            <w:r>
              <w:rPr>
                <w:rFonts w:hint="eastAsia" w:ascii="宋体" w:hAnsi="宋体" w:cs="宋体"/>
                <w:sz w:val="24"/>
              </w:rPr>
              <w:t>相</w:t>
            </w:r>
            <w:r>
              <w:rPr>
                <w:rFonts w:hint="eastAsia" w:ascii="宋体" w:hAnsi="宋体" w:cs="宋体"/>
                <w:sz w:val="24"/>
                <w:em w:val="dot"/>
              </w:rPr>
              <w:t>和</w:t>
            </w:r>
            <w:r>
              <w:rPr>
                <w:rFonts w:hint="eastAsia" w:ascii="宋体" w:hAnsi="宋体" w:cs="宋体"/>
                <w:sz w:val="24"/>
              </w:rPr>
              <w:t>，潭面无风</w:t>
            </w:r>
            <w:r>
              <w:rPr>
                <w:rFonts w:hint="eastAsia" w:ascii="宋体" w:hAnsi="宋体" w:cs="宋体"/>
                <w:sz w:val="24"/>
                <w:em w:val="dot"/>
              </w:rPr>
              <w:t>镜未磨</w:t>
            </w:r>
            <w:r>
              <w:rPr>
                <w:rFonts w:hint="eastAsia" w:ascii="宋体" w:hAnsi="宋体" w:cs="宋体"/>
                <w:sz w:val="24"/>
              </w:rPr>
              <w:t>。</w:t>
            </w:r>
          </w:p>
          <w:p w14:paraId="4ECF0126">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14:paraId="035C00A4">
            <w:pPr>
              <w:adjustRightInd w:val="0"/>
              <w:snapToGrid w:val="0"/>
              <w:spacing w:line="440" w:lineRule="exact"/>
              <w:rPr>
                <w:rFonts w:ascii="宋体" w:hAnsi="宋体" w:cs="宋体"/>
                <w:sz w:val="24"/>
              </w:rPr>
            </w:pPr>
            <w:r>
              <w:rPr>
                <w:rFonts w:hint="eastAsia" w:ascii="宋体" w:hAnsi="宋体" w:cs="宋体"/>
                <w:sz w:val="24"/>
              </w:rPr>
              <w:t>遥望洞庭</w:t>
            </w:r>
            <w:r>
              <w:rPr>
                <w:rFonts w:hint="eastAsia" w:ascii="宋体" w:hAnsi="宋体" w:cs="宋体"/>
                <w:sz w:val="24"/>
                <w:em w:val="dot"/>
              </w:rPr>
              <w:t>山</w:t>
            </w:r>
            <w:r>
              <w:rPr>
                <w:rFonts w:hint="eastAsia" w:ascii="宋体" w:hAnsi="宋体" w:cs="宋体"/>
                <w:sz w:val="24"/>
              </w:rPr>
              <w:t>水翠，</w:t>
            </w:r>
            <w:r>
              <w:rPr>
                <w:rFonts w:hint="eastAsia" w:ascii="宋体" w:hAnsi="宋体" w:cs="宋体"/>
                <w:sz w:val="24"/>
                <w:em w:val="dot"/>
              </w:rPr>
              <w:t>白银盘</w:t>
            </w:r>
            <w:r>
              <w:rPr>
                <w:rFonts w:hint="eastAsia" w:ascii="宋体" w:hAnsi="宋体" w:cs="宋体"/>
                <w:sz w:val="24"/>
              </w:rPr>
              <w:t>里一</w:t>
            </w:r>
            <w:r>
              <w:rPr>
                <w:rFonts w:hint="eastAsia" w:ascii="宋体" w:hAnsi="宋体" w:cs="宋体"/>
                <w:sz w:val="24"/>
                <w:em w:val="dot"/>
              </w:rPr>
              <w:t>青螺</w:t>
            </w:r>
            <w:r>
              <w:rPr>
                <w:rFonts w:hint="eastAsia" w:ascii="宋体" w:hAnsi="宋体" w:cs="宋体"/>
                <w:sz w:val="24"/>
              </w:rPr>
              <w:t>。</w:t>
            </w:r>
          </w:p>
          <w:p w14:paraId="4F5042CD">
            <w:pPr>
              <w:pStyle w:val="18"/>
              <w:adjustRightInd w:val="0"/>
              <w:snapToGrid w:val="0"/>
              <w:spacing w:line="440" w:lineRule="exact"/>
              <w:ind w:firstLine="0" w:firstLineChars="0"/>
              <w:jc w:val="left"/>
              <w:rPr>
                <w:rFonts w:eastAsia="宋体"/>
                <w:sz w:val="24"/>
              </w:rPr>
            </w:pPr>
            <w:r>
              <w:rPr>
                <w:rFonts w:hint="eastAsia" w:ascii="宋体" w:hAnsi="宋体" w:eastAsia="宋体" w:cs="宋体"/>
                <w:sz w:val="24"/>
                <w:u w:val="single"/>
              </w:rPr>
              <w:t xml:space="preserve">                                                                    </w:t>
            </w:r>
          </w:p>
          <w:p w14:paraId="46FA6A8D">
            <w:pPr>
              <w:adjustRightInd w:val="0"/>
              <w:snapToGrid w:val="0"/>
              <w:spacing w:line="440" w:lineRule="exact"/>
              <w:rPr>
                <w:rFonts w:ascii="宋体" w:hAnsi="宋体" w:cs="宋体"/>
                <w:sz w:val="24"/>
              </w:rPr>
            </w:pPr>
            <w:r>
              <w:rPr>
                <w:rFonts w:hint="eastAsia" w:ascii="宋体" w:hAnsi="宋体" w:cs="宋体"/>
                <w:sz w:val="24"/>
              </w:rPr>
              <w:t>3.写出诗人运用比喻的诗句，并写出把什么比作什么。</w:t>
            </w:r>
          </w:p>
          <w:p w14:paraId="1FE34649">
            <w:pPr>
              <w:pStyle w:val="18"/>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14:paraId="4AA72CC3">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14:paraId="71B472DC">
            <w:pPr>
              <w:pStyle w:val="18"/>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14:paraId="14D171DD">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14:paraId="4FB81F27">
            <w:pPr>
              <w:spacing w:line="440" w:lineRule="exact"/>
              <w:ind w:firstLine="470" w:firstLineChars="196"/>
              <w:jc w:val="left"/>
              <w:rPr>
                <w:rFonts w:ascii="宋体" w:hAnsi="宋体" w:cs="宋体"/>
                <w:kern w:val="0"/>
                <w:sz w:val="24"/>
              </w:rPr>
            </w:pPr>
          </w:p>
        </w:tc>
      </w:tr>
      <w:tr w14:paraId="43934CB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24B5712E">
            <w:pPr>
              <w:spacing w:line="440" w:lineRule="exact"/>
              <w:jc w:val="left"/>
              <w:rPr>
                <w:rFonts w:ascii="宋体" w:hAnsi="宋体"/>
                <w:sz w:val="24"/>
              </w:rPr>
            </w:pPr>
            <w:r>
              <w:rPr>
                <w:rFonts w:hint="eastAsia" w:ascii="宋体" w:hAnsi="宋体"/>
                <w:sz w:val="24"/>
              </w:rPr>
              <w:t>【答案】</w:t>
            </w:r>
          </w:p>
          <w:p w14:paraId="06E54F51">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 xml:space="preserve">一、            望洞庭    </w:t>
            </w:r>
          </w:p>
          <w:p w14:paraId="3BDBA602">
            <w:pPr>
              <w:adjustRightInd w:val="0"/>
              <w:snapToGrid w:val="0"/>
              <w:spacing w:line="440" w:lineRule="exact"/>
              <w:ind w:firstLine="1440" w:firstLineChars="600"/>
              <w:rPr>
                <w:rFonts w:ascii="宋体" w:hAnsi="宋体" w:cs="宋体"/>
                <w:sz w:val="24"/>
              </w:rPr>
            </w:pPr>
            <w:r>
              <w:rPr>
                <w:rFonts w:hint="eastAsia" w:ascii="宋体" w:hAnsi="宋体" w:cs="宋体"/>
                <w:sz w:val="24"/>
              </w:rPr>
              <w:t>（唐）刘禹锡</w:t>
            </w:r>
          </w:p>
          <w:p w14:paraId="23D98F4B">
            <w:pPr>
              <w:adjustRightInd w:val="0"/>
              <w:snapToGrid w:val="0"/>
              <w:spacing w:line="440" w:lineRule="exact"/>
              <w:ind w:firstLine="480"/>
              <w:rPr>
                <w:rFonts w:ascii="宋体" w:hAnsi="宋体" w:cs="宋体"/>
                <w:sz w:val="24"/>
              </w:rPr>
            </w:pPr>
            <w:r>
              <w:rPr>
                <w:rFonts w:hint="eastAsia" w:ascii="宋体" w:hAnsi="宋体" w:cs="宋体"/>
                <w:sz w:val="24"/>
              </w:rPr>
              <w:t>湖光秋月两相和，潭面无风镜未磨。</w:t>
            </w:r>
          </w:p>
          <w:p w14:paraId="1429AD99">
            <w:pPr>
              <w:adjustRightInd w:val="0"/>
              <w:snapToGrid w:val="0"/>
              <w:spacing w:line="440" w:lineRule="exact"/>
              <w:ind w:firstLine="480"/>
              <w:rPr>
                <w:rFonts w:ascii="宋体" w:hAnsi="宋体" w:cs="宋体"/>
                <w:sz w:val="24"/>
              </w:rPr>
            </w:pPr>
            <w:r>
              <w:rPr>
                <w:rFonts w:hint="eastAsia" w:ascii="宋体" w:hAnsi="宋体" w:cs="宋体"/>
                <w:sz w:val="24"/>
              </w:rPr>
              <w:t>遥望洞庭山水翠，白银盘里一青螺。</w:t>
            </w:r>
          </w:p>
          <w:p w14:paraId="7A8D3B1B">
            <w:pPr>
              <w:adjustRightInd w:val="0"/>
              <w:snapToGrid w:val="0"/>
              <w:spacing w:line="440" w:lineRule="exact"/>
              <w:rPr>
                <w:rFonts w:ascii="宋体" w:hAnsi="宋体" w:cs="宋体"/>
                <w:sz w:val="24"/>
                <w:u w:val="single"/>
              </w:rPr>
            </w:pPr>
            <w:r>
              <w:rPr>
                <w:rFonts w:hint="eastAsia" w:ascii="宋体" w:hAnsi="宋体" w:cs="宋体"/>
                <w:sz w:val="24"/>
              </w:rPr>
              <w:t>二、1.湖面的波光。   指湖光和秋月。  和谐，优美。  指湖面。  制作、磨成。这里一说是湖面无风，水平如镜。</w:t>
            </w:r>
          </w:p>
          <w:p w14:paraId="5A1D27EB">
            <w:pPr>
              <w:adjustRightInd w:val="0"/>
              <w:snapToGrid w:val="0"/>
              <w:spacing w:line="440" w:lineRule="exact"/>
              <w:ind w:firstLine="480" w:firstLineChars="200"/>
              <w:rPr>
                <w:rFonts w:ascii="宋体" w:hAnsi="宋体" w:cs="宋体"/>
                <w:sz w:val="24"/>
              </w:rPr>
            </w:pPr>
            <w:r>
              <w:rPr>
                <w:rFonts w:hint="eastAsia" w:ascii="宋体" w:hAnsi="宋体" w:cs="宋体"/>
                <w:sz w:val="24"/>
              </w:rPr>
              <w:t>诗句的意思：秋夜，洞庭湖水清澈透明，与明月的清光交相辉映，显得十分宁静、和谐；湖上无风，迷迷蒙蒙的湖面就像未经磨拭的铜镜一样。</w:t>
            </w:r>
          </w:p>
          <w:p w14:paraId="3B3CFFDF">
            <w:pPr>
              <w:adjustRightInd w:val="0"/>
              <w:snapToGrid w:val="0"/>
              <w:spacing w:line="440" w:lineRule="exact"/>
              <w:rPr>
                <w:rFonts w:ascii="宋体" w:hAnsi="宋体" w:cs="宋体"/>
                <w:sz w:val="24"/>
              </w:rPr>
            </w:pPr>
            <w:r>
              <w:rPr>
                <w:rFonts w:hint="eastAsia" w:ascii="宋体" w:hAnsi="宋体" w:cs="宋体"/>
                <w:sz w:val="24"/>
              </w:rPr>
              <w:t>2.山：指洞庭湖中的君山。  白银盘：形容平静而又清的洞庭湖面。  青螺：这里用来形容洞庭湖中的君山。</w:t>
            </w:r>
          </w:p>
          <w:p w14:paraId="0053BFB0">
            <w:pPr>
              <w:adjustRightInd w:val="0"/>
              <w:snapToGrid w:val="0"/>
              <w:spacing w:line="440" w:lineRule="exact"/>
              <w:ind w:firstLine="480" w:firstLineChars="200"/>
              <w:rPr>
                <w:rFonts w:ascii="宋体" w:hAnsi="宋体" w:cs="宋体"/>
                <w:sz w:val="24"/>
                <w:u w:val="single"/>
              </w:rPr>
            </w:pPr>
            <w:r>
              <w:rPr>
                <w:rFonts w:hint="eastAsia" w:ascii="宋体" w:hAnsi="宋体" w:cs="宋体"/>
                <w:sz w:val="24"/>
              </w:rPr>
              <w:t>诗句的意思：在皓月银辉下，青翠的君山，清澈的湖水，浑然一体，远望如同银盘里放了一颗小巧玲珑的青螺，十分惹人喜爱。</w:t>
            </w:r>
          </w:p>
          <w:p w14:paraId="58E5ED4B">
            <w:pPr>
              <w:spacing w:line="440" w:lineRule="exact"/>
              <w:rPr>
                <w:rFonts w:ascii="宋体" w:hAnsi="宋体"/>
                <w:sz w:val="24"/>
                <w:u w:val="single"/>
              </w:rPr>
            </w:pPr>
            <w:r>
              <w:rPr>
                <w:rFonts w:hint="eastAsia" w:ascii="宋体" w:hAnsi="宋体" w:cs="宋体"/>
                <w:sz w:val="24"/>
              </w:rPr>
              <w:t>3.把洞庭湖面比作铜镜。  把洞庭湖中的君山比作白银盘里的青螺。</w:t>
            </w:r>
          </w:p>
        </w:tc>
      </w:tr>
      <w:tr w14:paraId="0F75BD1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7F759758">
            <w:pPr>
              <w:widowControl/>
              <w:jc w:val="center"/>
              <w:rPr>
                <w:rFonts w:ascii="宋体" w:hAnsi="宋体"/>
                <w:sz w:val="24"/>
              </w:rPr>
            </w:pPr>
            <w:r>
              <w:rPr>
                <w:rStyle w:val="11"/>
                <w:rFonts w:ascii="宋体" w:hAnsi="宋体" w:cs="宋体"/>
                <w:kern w:val="0"/>
                <w:sz w:val="24"/>
              </w:rPr>
              <w:t>教学反思</w:t>
            </w:r>
          </w:p>
        </w:tc>
      </w:tr>
      <w:tr w14:paraId="273007C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1DF4C4C6">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【课后反思】</w:t>
            </w:r>
          </w:p>
          <w:p w14:paraId="31211BCC">
            <w:pPr>
              <w:widowControl/>
              <w:wordWrap w:val="0"/>
              <w:spacing w:line="440" w:lineRule="exact"/>
              <w:ind w:firstLine="480"/>
              <w:jc w:val="left"/>
              <w:rPr>
                <w:rFonts w:ascii="宋体" w:hAnsi="宋体" w:cs="宋体"/>
                <w:b/>
                <w:bCs/>
                <w:kern w:val="0"/>
                <w:sz w:val="24"/>
              </w:rPr>
            </w:pPr>
            <w:r>
              <w:rPr>
                <w:rFonts w:hint="eastAsia" w:ascii="宋体" w:hAnsi="宋体" w:cs="宋体"/>
                <w:b/>
                <w:bCs/>
                <w:kern w:val="0"/>
                <w:sz w:val="24"/>
              </w:rPr>
              <w:t>成功之处：</w:t>
            </w:r>
          </w:p>
          <w:p w14:paraId="352BB55E">
            <w:pPr>
              <w:adjustRightInd w:val="0"/>
              <w:snapToGrid w:val="0"/>
              <w:spacing w:line="440" w:lineRule="exact"/>
              <w:ind w:firstLine="480" w:firstLineChars="200"/>
              <w:jc w:val="left"/>
              <w:rPr>
                <w:rFonts w:ascii="宋体" w:hAnsi="宋体" w:cs="宋体"/>
                <w:sz w:val="24"/>
              </w:rPr>
            </w:pPr>
            <w:r>
              <w:rPr>
                <w:rFonts w:hint="eastAsia" w:ascii="宋体" w:hAnsi="宋体" w:cs="宋体"/>
                <w:sz w:val="24"/>
              </w:rPr>
              <w:t>在本课的教学中，我主要从以下几个方面引导学生进行学习。</w:t>
            </w:r>
          </w:p>
          <w:p w14:paraId="64E1C0A9">
            <w:pPr>
              <w:adjustRightInd w:val="0"/>
              <w:snapToGrid w:val="0"/>
              <w:spacing w:line="440" w:lineRule="exact"/>
              <w:ind w:firstLine="480" w:firstLineChars="200"/>
              <w:jc w:val="left"/>
              <w:rPr>
                <w:rFonts w:ascii="宋体" w:hAnsi="宋体" w:cs="宋体"/>
                <w:sz w:val="24"/>
              </w:rPr>
            </w:pPr>
            <w:r>
              <w:rPr>
                <w:rFonts w:hint="eastAsia" w:ascii="宋体" w:hAnsi="宋体" w:cs="宋体"/>
                <w:sz w:val="24"/>
              </w:rPr>
              <w:t xml:space="preserve">1.展开想象，体会意境。在本课的教学中教师适当引导，借助多种方式激发学生根据诗句展开想象，用丰富的想象使诗句描绘的美景如在眼前。为下面的品读古诗、理解作者的表达方法打下了基础。  </w:t>
            </w:r>
          </w:p>
          <w:p w14:paraId="4603A901">
            <w:pPr>
              <w:adjustRightInd w:val="0"/>
              <w:snapToGrid w:val="0"/>
              <w:spacing w:line="440" w:lineRule="exact"/>
              <w:ind w:firstLine="480" w:firstLineChars="200"/>
              <w:jc w:val="left"/>
              <w:rPr>
                <w:rFonts w:ascii="宋体" w:hAnsi="宋体" w:cs="宋体"/>
                <w:sz w:val="24"/>
              </w:rPr>
            </w:pPr>
            <w:r>
              <w:rPr>
                <w:rFonts w:hint="eastAsia" w:ascii="宋体" w:hAnsi="宋体" w:cs="宋体"/>
                <w:sz w:val="24"/>
              </w:rPr>
              <w:t>2.品读诗句，欣赏美景。通过学生自读诗句，结合注释，欣赏画面初步理解诗意。然后师生交流，共同品读，感悟。在教学中，引导学生抓住重点词语深入探究，课件展示图片及教师语言渲染帮助学生理解，引导学生想象、体会。学生在教师的引导下层层探究，在层层探究中赏美、悟美。</w:t>
            </w:r>
          </w:p>
          <w:p w14:paraId="5F2D6D04">
            <w:pPr>
              <w:spacing w:line="440" w:lineRule="exact"/>
              <w:ind w:firstLine="482" w:firstLineChars="200"/>
              <w:jc w:val="left"/>
            </w:pPr>
            <w:r>
              <w:rPr>
                <w:rFonts w:hint="eastAsia" w:ascii="宋体" w:hAnsi="宋体" w:cs="宋体"/>
                <w:b/>
                <w:bCs/>
                <w:kern w:val="0"/>
                <w:sz w:val="24"/>
              </w:rPr>
              <w:t>不足之处：</w:t>
            </w:r>
            <w:r>
              <w:rPr>
                <w:rFonts w:hint="eastAsia" w:ascii="宋体" w:hAnsi="宋体" w:cs="宋体"/>
                <w:sz w:val="24"/>
              </w:rPr>
              <w:t>在教学中过分注重引导学生理解感悟古诗的语言文字和听过语言文字所体现出来的意境，感悟作者表达的思想感情。而忽略了结合语文教学引导学生联系生活、联系社会，进而对学生进行人与环境和谐相处的教育。</w:t>
            </w:r>
          </w:p>
        </w:tc>
      </w:tr>
    </w:tbl>
    <w:p w14:paraId="3CC31DBE">
      <w:pPr>
        <w:rPr>
          <w:rFonts w:ascii="宋体" w:hAnsi="宋体" w:cs="宋体"/>
          <w:sz w:val="24"/>
        </w:rPr>
      </w:pPr>
    </w:p>
    <w:p w14:paraId="3E086EEF">
      <w:pPr>
        <w:ind w:firstLine="2640" w:firstLineChars="600"/>
        <w:jc w:val="left"/>
        <w:rPr>
          <w:rFonts w:ascii="宋体" w:hAnsiTheme="minorHAnsi"/>
          <w:color w:val="000000"/>
          <w:sz w:val="44"/>
          <w:szCs w:val="44"/>
          <w:highlight w:val="lightGray"/>
          <w:lang w:val="zh-CN"/>
        </w:rPr>
      </w:pPr>
      <w:r>
        <w:rPr>
          <w:rFonts w:hint="eastAsia" w:ascii="宋体" w:hAnsi="宋体"/>
          <w:color w:val="000000"/>
          <w:sz w:val="44"/>
          <w:szCs w:val="44"/>
          <w:highlight w:val="lightGray"/>
          <w:lang w:val="zh-CN"/>
        </w:rPr>
        <w:t>备课素材</w:t>
      </w:r>
    </w:p>
    <w:p w14:paraId="61F7CAC4">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14:paraId="15E057F0">
      <w:pPr>
        <w:widowControl/>
        <w:shd w:val="clear" w:color="auto" w:fill="FFFFFF"/>
        <w:spacing w:line="440" w:lineRule="exact"/>
        <w:rPr>
          <w:rFonts w:ascii="Arial" w:hAnsi="Arial" w:cs="Arial" w:eastAsiaTheme="minorEastAsia"/>
          <w:color w:val="333333"/>
          <w:kern w:val="0"/>
          <w:sz w:val="24"/>
        </w:rPr>
      </w:pPr>
      <w:r>
        <w:rPr>
          <w:rFonts w:ascii="Arial" w:hAnsi="Arial" w:cs="Arial"/>
          <w:color w:val="333333"/>
          <w:kern w:val="0"/>
          <w:sz w:val="24"/>
        </w:rPr>
        <w:t xml:space="preserve">    </w:t>
      </w:r>
      <w:r>
        <w:rPr>
          <w:rFonts w:hint="eastAsia" w:ascii="Arial" w:hAnsi="Arial" w:cs="Arial"/>
          <w:color w:val="333333"/>
          <w:kern w:val="0"/>
          <w:sz w:val="24"/>
        </w:rPr>
        <w:t>《望天门山》这首诗是李白第一次经过天门山时所作，通过描绘长江流经天门山时的壮观景象及内心体验，赞美了大自然的神奇壮丽，表达了诗人乐观豪迈的情感。</w:t>
      </w:r>
    </w:p>
    <w:p w14:paraId="005A3269">
      <w:pPr>
        <w:widowControl/>
        <w:shd w:val="clear" w:color="auto" w:fill="FFFFFF"/>
        <w:spacing w:line="440" w:lineRule="exact"/>
        <w:ind w:firstLine="480" w:firstLineChars="200"/>
        <w:rPr>
          <w:rFonts w:ascii="Arial" w:hAnsi="Arial" w:cs="Arial"/>
          <w:color w:val="333333"/>
          <w:kern w:val="0"/>
          <w:sz w:val="24"/>
        </w:rPr>
      </w:pPr>
      <w:r>
        <w:rPr>
          <w:rFonts w:hint="eastAsia" w:ascii="Arial" w:hAnsi="Arial" w:cs="Arial"/>
          <w:color w:val="333333"/>
          <w:kern w:val="0"/>
          <w:sz w:val="24"/>
        </w:rPr>
        <w:t>诗人通过一系列动词“开”“回”“出”“来”，把天门山景物的壮观表现得淋漓尽致。“开”</w:t>
      </w:r>
      <w:r>
        <w:rPr>
          <w:rFonts w:ascii="Arial" w:hAnsi="Arial" w:cs="Arial"/>
          <w:color w:val="333333"/>
          <w:kern w:val="0"/>
          <w:sz w:val="24"/>
        </w:rPr>
        <w:t>----</w:t>
      </w:r>
      <w:r>
        <w:rPr>
          <w:rFonts w:hint="eastAsia" w:ascii="Arial" w:hAnsi="Arial" w:cs="Arial"/>
          <w:color w:val="333333"/>
          <w:kern w:val="0"/>
          <w:sz w:val="24"/>
        </w:rPr>
        <w:t>展现了楚江不可阻遏的气势；一个开字，把澎湃的江流那不可阻挡的气势，表现得形神俱足。“回”</w:t>
      </w:r>
      <w:r>
        <w:rPr>
          <w:rFonts w:ascii="Arial" w:hAnsi="Arial" w:cs="Arial"/>
          <w:color w:val="333333"/>
          <w:kern w:val="0"/>
          <w:sz w:val="24"/>
        </w:rPr>
        <w:t>----</w:t>
      </w:r>
      <w:r>
        <w:rPr>
          <w:rFonts w:hint="eastAsia" w:ascii="Arial" w:hAnsi="Arial" w:cs="Arial"/>
          <w:color w:val="333333"/>
          <w:kern w:val="0"/>
          <w:sz w:val="24"/>
        </w:rPr>
        <w:t>展现了江流激荡的雄姿；一个回字，既映衬出山势的险峻，又展示了江流的雄姿。由“开”到“回”，互相映衬，互相补充，把长江流经天门时的壮观景象生动逼真、绘声绘色地表现了出来。“出”</w:t>
      </w:r>
      <w:r>
        <w:rPr>
          <w:rFonts w:ascii="Arial" w:hAnsi="Arial" w:cs="Arial"/>
          <w:color w:val="333333"/>
          <w:kern w:val="0"/>
          <w:sz w:val="24"/>
        </w:rPr>
        <w:t>----</w:t>
      </w:r>
      <w:r>
        <w:rPr>
          <w:rFonts w:hint="eastAsia" w:ascii="Arial" w:hAnsi="Arial" w:cs="Arial"/>
          <w:color w:val="333333"/>
          <w:kern w:val="0"/>
          <w:sz w:val="24"/>
        </w:rPr>
        <w:t>展现了蔚为壮观的景象；一个出字，把两山隔江对峙，争奇斗胜得景象写活了，给我们展现了蔚为壮观的动人景象：江水湍急，舟行轻快，两岸青山双双对对出来迎接，真是情意殷殷啊！“来”</w:t>
      </w:r>
      <w:r>
        <w:rPr>
          <w:rFonts w:ascii="Arial" w:hAnsi="Arial" w:cs="Arial"/>
          <w:color w:val="333333"/>
          <w:kern w:val="0"/>
          <w:sz w:val="24"/>
        </w:rPr>
        <w:t>----</w:t>
      </w:r>
      <w:r>
        <w:rPr>
          <w:rFonts w:hint="eastAsia" w:ascii="Arial" w:hAnsi="Arial" w:cs="Arial"/>
          <w:color w:val="333333"/>
          <w:kern w:val="0"/>
          <w:sz w:val="24"/>
        </w:rPr>
        <w:t>展现了轻舟飞驶的动态。“孤帆一片日边来”，这一句使整个画面活了起来：山高水险，水流湍急，一叶扁舟，乘风破浪，飞驶而来，令人体察到乘舟人此时此地的畅快之感和愉悦之情。诗人从“日边来”，带着满腔豪情而来。</w:t>
      </w:r>
    </w:p>
    <w:p w14:paraId="5559219A">
      <w:pPr>
        <w:widowControl/>
        <w:shd w:val="clear" w:color="auto" w:fill="FFFFFF"/>
        <w:spacing w:line="440" w:lineRule="exact"/>
        <w:ind w:firstLine="480" w:firstLineChars="200"/>
        <w:rPr>
          <w:rFonts w:ascii="Arial" w:hAnsi="Arial" w:cs="Arial"/>
          <w:color w:val="333333"/>
          <w:kern w:val="0"/>
          <w:sz w:val="24"/>
        </w:rPr>
      </w:pPr>
      <w:r>
        <w:rPr>
          <w:rFonts w:hint="eastAsia" w:ascii="Arial" w:hAnsi="Arial" w:cs="Arial"/>
          <w:color w:val="333333"/>
          <w:kern w:val="0"/>
          <w:sz w:val="24"/>
        </w:rPr>
        <w:t>这首诗融情于景，诗中有画。作者以丰富的想象、生动的描写、凝练的语言，使这首诗的意境之美跃然纸上，所以学习这首诗应重点引导学生通过朗读体会感情，欣赏意境。</w:t>
      </w:r>
    </w:p>
    <w:p w14:paraId="07044938">
      <w:pPr>
        <w:widowControl/>
        <w:shd w:val="clear" w:color="auto" w:fill="FFFFFF"/>
        <w:spacing w:line="440" w:lineRule="exact"/>
        <w:ind w:firstLine="480" w:firstLineChars="200"/>
        <w:rPr>
          <w:rFonts w:ascii="Arial" w:hAnsi="Arial" w:cs="Arial"/>
          <w:color w:val="333333"/>
          <w:kern w:val="0"/>
          <w:sz w:val="24"/>
        </w:rPr>
      </w:pPr>
      <w:r>
        <w:rPr>
          <w:rFonts w:hint="eastAsia" w:ascii="Arial" w:hAnsi="Arial" w:cs="Arial"/>
          <w:color w:val="333333"/>
          <w:kern w:val="0"/>
          <w:sz w:val="24"/>
        </w:rPr>
        <w:t>《饮湖上初晴后雨》是宋代大诗人苏轼写的同题绝句中的第二首。作者以生动传神的笔墨描绘了西湖在不同气候下呈现的不同风姿。教学中应从抓住诗中的重点词句，引导学生理解感悟。同时应发挥韵文形式利于朗读的优势，以读促思，以读悟情。</w:t>
      </w:r>
    </w:p>
    <w:p w14:paraId="4DC4AA47">
      <w:pPr>
        <w:widowControl/>
        <w:shd w:val="clear" w:color="auto" w:fill="FFFFFF"/>
        <w:spacing w:line="440" w:lineRule="exact"/>
        <w:ind w:firstLine="480" w:firstLineChars="200"/>
        <w:rPr>
          <w:rFonts w:ascii="Arial" w:hAnsi="Arial" w:cs="Arial"/>
          <w:color w:val="333333"/>
          <w:kern w:val="0"/>
          <w:sz w:val="24"/>
        </w:rPr>
      </w:pPr>
      <w:r>
        <w:rPr>
          <w:rFonts w:hint="eastAsia" w:ascii="Arial" w:hAnsi="Arial" w:cs="Arial"/>
          <w:color w:val="333333"/>
          <w:kern w:val="0"/>
          <w:sz w:val="24"/>
        </w:rPr>
        <w:t>《望洞庭》是唐代诗人刘禹锡在秋天转任和州，行经洞庭所作。这首诗选择了月夜遥望的角度，通过丰富的想象和形象的比喻，将月夜的洞庭美景描绘得惟妙惟肖，跃然纸上。</w:t>
      </w:r>
    </w:p>
    <w:p w14:paraId="7003DA2F">
      <w:pPr>
        <w:widowControl/>
        <w:shd w:val="clear" w:color="auto" w:fill="FFFFFF"/>
        <w:spacing w:line="440" w:lineRule="exact"/>
        <w:ind w:firstLine="480" w:firstLineChars="200"/>
        <w:rPr>
          <w:rFonts w:ascii="Arial" w:hAnsi="Arial" w:cs="Arial"/>
          <w:color w:val="333333"/>
          <w:kern w:val="0"/>
          <w:sz w:val="24"/>
        </w:rPr>
      </w:pPr>
      <w:r>
        <w:rPr>
          <w:rFonts w:hint="eastAsia" w:ascii="Arial" w:hAnsi="Arial" w:cs="Arial"/>
          <w:color w:val="333333"/>
          <w:kern w:val="0"/>
          <w:sz w:val="24"/>
        </w:rPr>
        <w:t>写洞庭湖诗大多气势雄伟、境界壮阔，如孟浩然的“气蒸云梦泽，波撼岳阳城。”《临洞庭上张丞相》再如杜甫的“吴楚东南坼，乾坤日夜浮。”而刘禹锡这首诗却不同，重在表现洞庭湖的柔和秀美。</w:t>
      </w:r>
    </w:p>
    <w:p w14:paraId="26C3645C">
      <w:pPr>
        <w:widowControl/>
        <w:shd w:val="clear" w:color="auto" w:fill="FFFFFF"/>
        <w:spacing w:line="440" w:lineRule="exact"/>
        <w:ind w:firstLine="480" w:firstLineChars="200"/>
        <w:rPr>
          <w:rFonts w:ascii="Arial" w:hAnsi="Arial" w:cs="Arial"/>
          <w:color w:val="333333"/>
          <w:kern w:val="0"/>
          <w:sz w:val="24"/>
        </w:rPr>
      </w:pPr>
      <w:r>
        <w:rPr>
          <w:rFonts w:hint="eastAsia" w:ascii="Arial" w:hAnsi="Arial" w:cs="Arial"/>
          <w:color w:val="333333"/>
          <w:kern w:val="0"/>
          <w:sz w:val="24"/>
        </w:rPr>
        <w:t>古诗先以“秋月”与“湖光”相映照，水月澄洁，一片和谐。湖面无风，如月下铜镜铺展于大地。“镜未磨”写出了浩阔湖面，涟漪轻起，波光粼粼，呈现出迷蒙之美。放眼远望，水白山青，相依相伴，恰如一颗青螺缀放在白银盘中，如一种工艺珍品，使人爱不忍释。全诗构想新奇，化大为小，色调淡雅。</w:t>
      </w:r>
    </w:p>
    <w:p w14:paraId="53A1BDD8">
      <w:pPr>
        <w:spacing w:line="440" w:lineRule="exact"/>
        <w:ind w:firstLine="480" w:firstLineChars="200"/>
        <w:jc w:val="left"/>
        <w:rPr>
          <w:rFonts w:ascii="微软雅黑" w:hAnsi="微软雅黑" w:eastAsia="微软雅黑" w:cstheme="minorBidi"/>
          <w:color w:val="000000"/>
          <w:sz w:val="24"/>
          <w:u w:val="thick" w:color="00B050"/>
          <w:lang w:val="zh-CN"/>
        </w:rPr>
      </w:pPr>
      <w:r>
        <w:rPr>
          <w:rFonts w:hint="eastAsia" w:ascii="微软雅黑" w:hAnsi="微软雅黑" w:eastAsia="微软雅黑"/>
          <w:color w:val="000000"/>
          <w:sz w:val="24"/>
          <w:u w:val="thick" w:color="00B050"/>
          <w:lang w:val="zh-CN"/>
        </w:rPr>
        <w:t>【作者介绍】</w:t>
      </w:r>
    </w:p>
    <w:p w14:paraId="0BED716C">
      <w:pPr>
        <w:widowControl/>
        <w:shd w:val="clear" w:color="auto" w:fill="FFFFFF"/>
        <w:spacing w:line="440" w:lineRule="exact"/>
        <w:ind w:firstLine="480" w:firstLineChars="200"/>
        <w:rPr>
          <w:rFonts w:ascii="宋体" w:hAnsi="宋体" w:cs="宋体"/>
          <w:color w:val="333333"/>
          <w:kern w:val="0"/>
          <w:sz w:val="24"/>
        </w:rPr>
      </w:pPr>
      <w:r>
        <w:rPr>
          <w:rFonts w:hint="eastAsia" w:ascii="宋体" w:hAnsi="宋体" w:cs="宋体"/>
          <w:color w:val="333333"/>
          <w:kern w:val="0"/>
          <w:sz w:val="24"/>
        </w:rPr>
        <w:t>李白，字太白，号青莲居士。唐代伟大的浪漫主义诗人，被称为“诗仙”。其诗大多为描写山水和抒发内心的情感为主，诗风雄奇豪放。他与杜甫并称为“大李杜”。 李白祖籍陇西成纪（现甘肃省秦安县叶堡乡），公元701年2月28日（武后长安元年夏历正月十六）生于四川省江油市青莲乡。另一种说法是其父从中原被贬中亚西域的碎叶城（今吉尔吉斯斯坦的托克马克市）所生，4岁再迁回四川绵州昌隆县（今四川省江油市）。</w:t>
      </w:r>
    </w:p>
    <w:p w14:paraId="3B3022BC">
      <w:pPr>
        <w:widowControl/>
        <w:shd w:val="clear" w:color="auto" w:fill="FFFFFF"/>
        <w:spacing w:line="440" w:lineRule="exact"/>
        <w:ind w:firstLine="480" w:firstLineChars="200"/>
        <w:rPr>
          <w:rFonts w:ascii="宋体" w:hAnsi="宋体" w:cs="宋体"/>
          <w:kern w:val="0"/>
          <w:sz w:val="24"/>
        </w:rPr>
      </w:pPr>
      <w:r>
        <w:rPr>
          <w:rFonts w:hint="eastAsia" w:ascii="宋体" w:hAnsi="宋体" w:cs="宋体"/>
          <w:kern w:val="0"/>
          <w:sz w:val="24"/>
        </w:rPr>
        <w:t>苏轼（1037－1101），北宋文学家、书画家、美食家。字子瞻，号东坡居士。其文明白畅达，为“唐宋八大家”之一；诗清新豪健，善用夸张、比喻，艺术表现独具风格。词开豪放一派，对后世有巨大影响。他与黄庭坚、米芾、蔡襄并称“宋四家”。著有《苏东坡全集》和《东坡乐府》等。</w:t>
      </w:r>
    </w:p>
    <w:p w14:paraId="36D700B2">
      <w:pPr>
        <w:widowControl/>
        <w:shd w:val="clear" w:color="auto" w:fill="FFFFFF"/>
        <w:spacing w:line="440" w:lineRule="exact"/>
        <w:ind w:firstLine="480" w:firstLineChars="200"/>
        <w:rPr>
          <w:rFonts w:ascii="宋体" w:hAnsi="宋体" w:cs="宋体"/>
          <w:kern w:val="0"/>
          <w:sz w:val="24"/>
        </w:rPr>
      </w:pPr>
      <w:r>
        <w:rPr>
          <w:rFonts w:hint="eastAsia" w:ascii="宋体" w:hAnsi="宋体" w:cs="宋体"/>
          <w:kern w:val="0"/>
          <w:sz w:val="24"/>
        </w:rPr>
        <w:t>刘禹锡（772－842），字梦得 ，汉族，唐朝彭城人，祖籍洛阳，唐朝文学家，哲学家。唐代中晚期著名诗人。他的家庭是一个世代以儒学相传的书香门第。政治上主张革新，是王叔文派政治革新活动的中心人物之一。</w:t>
      </w:r>
    </w:p>
    <w:p w14:paraId="02B0587A">
      <w:pPr>
        <w:spacing w:line="440" w:lineRule="exact"/>
        <w:ind w:firstLine="480" w:firstLineChars="200"/>
        <w:jc w:val="left"/>
        <w:rPr>
          <w:rFonts w:ascii="微软雅黑" w:hAnsi="微软雅黑" w:eastAsia="微软雅黑" w:cstheme="minorBidi"/>
          <w:color w:val="000000"/>
          <w:sz w:val="24"/>
          <w:u w:val="thick" w:color="00B050"/>
          <w:lang w:val="zh-CN"/>
        </w:rPr>
      </w:pPr>
      <w:r>
        <w:rPr>
          <w:rFonts w:hint="eastAsia" w:ascii="微软雅黑" w:hAnsi="微软雅黑" w:eastAsia="微软雅黑"/>
          <w:color w:val="000000"/>
          <w:sz w:val="24"/>
          <w:u w:val="thick" w:color="00B050"/>
          <w:lang w:val="zh-CN"/>
        </w:rPr>
        <w:t>【与文章相关的资料介绍】</w:t>
      </w:r>
    </w:p>
    <w:p w14:paraId="4F9F38AD">
      <w:pPr>
        <w:spacing w:line="440" w:lineRule="exact"/>
        <w:ind w:firstLine="480" w:firstLineChars="200"/>
        <w:jc w:val="left"/>
        <w:rPr>
          <w:rFonts w:asciiTheme="minorHAnsi" w:hAnsiTheme="minorHAnsi" w:eastAsiaTheme="minorEastAsia"/>
          <w:sz w:val="24"/>
        </w:rPr>
      </w:pPr>
      <w:r>
        <w:rPr>
          <w:rFonts w:hint="eastAsia"/>
          <w:sz w:val="24"/>
        </w:rPr>
        <w:t>天门山，位于湖南省张家界市永定区，因自然奇观天门洞而得名，也因天门洞而蜚声世界，被誉为“湘西第一神山”。</w:t>
      </w:r>
    </w:p>
    <w:p w14:paraId="6F3B29B3">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【其他资料】</w:t>
      </w:r>
    </w:p>
    <w:p w14:paraId="2E5E470F">
      <w:pPr>
        <w:widowControl/>
        <w:shd w:val="clear" w:color="auto" w:fill="FFFFFF"/>
        <w:spacing w:line="440" w:lineRule="exact"/>
        <w:ind w:firstLine="480"/>
        <w:rPr>
          <w:rFonts w:ascii="Arial" w:hAnsi="Arial" w:cs="Arial" w:eastAsiaTheme="minorEastAsia"/>
          <w:color w:val="333333"/>
          <w:kern w:val="0"/>
          <w:sz w:val="24"/>
        </w:rPr>
      </w:pPr>
      <w:r>
        <w:rPr>
          <w:rFonts w:hint="eastAsia" w:ascii="Arial" w:hAnsi="Arial" w:cs="Arial"/>
          <w:color w:val="333333"/>
          <w:kern w:val="0"/>
          <w:sz w:val="24"/>
        </w:rPr>
        <w:t>洞庭湖——中国第二大淡水湖，位于湖南省北部，长江荆江河段南岸，是长江重要的调蓄湖泊。洞庭湖北纳长江的松滋、太平、藕池、调弦四口来水，南和西接湘、资、沅、澧四水，由岳阳市城陵矶注入长江。</w:t>
      </w:r>
    </w:p>
    <w:p w14:paraId="460C49AD">
      <w:pPr>
        <w:spacing w:line="440" w:lineRule="exact"/>
        <w:jc w:val="left"/>
        <w:rPr>
          <w:rFonts w:ascii="微软雅黑" w:hAnsi="微软雅黑" w:eastAsia="微软雅黑" w:cstheme="minorBidi"/>
          <w:color w:val="000000"/>
          <w:sz w:val="24"/>
          <w:u w:val="thick" w:color="00B050"/>
        </w:rPr>
      </w:pPr>
    </w:p>
    <w:p w14:paraId="7F5A3169">
      <w:pPr>
        <w:ind w:firstLine="3080" w:firstLineChars="700"/>
        <w:jc w:val="left"/>
        <w:rPr>
          <w:rFonts w:ascii="宋体" w:hAnsiTheme="minorHAnsi" w:eastAsiaTheme="minorEastAsia"/>
          <w:color w:val="000000"/>
          <w:sz w:val="44"/>
          <w:szCs w:val="44"/>
          <w:highlight w:val="lightGray"/>
          <w:lang w:val="zh-CN"/>
        </w:rPr>
      </w:pPr>
      <w:r>
        <w:rPr>
          <w:rFonts w:hint="eastAsia" w:ascii="宋体" w:hAnsi="宋体"/>
          <w:color w:val="000000"/>
          <w:sz w:val="44"/>
          <w:szCs w:val="44"/>
          <w:highlight w:val="lightGray"/>
          <w:lang w:val="zh-CN"/>
        </w:rPr>
        <w:t>课后作业</w:t>
      </w:r>
    </w:p>
    <w:p w14:paraId="40CBA73B">
      <w:pPr>
        <w:spacing w:line="440" w:lineRule="exact"/>
        <w:rPr>
          <w:rFonts w:ascii="宋体" w:hAnsi="宋体" w:cs="宋体"/>
          <w:b/>
          <w:bCs/>
          <w:sz w:val="24"/>
        </w:rPr>
      </w:pPr>
    </w:p>
    <w:p w14:paraId="0E6EF997">
      <w:pPr>
        <w:spacing w:line="440" w:lineRule="exact"/>
        <w:rPr>
          <w:rFonts w:ascii="宋体" w:hAnsi="宋体" w:cs="宋体"/>
          <w:b/>
          <w:bCs/>
          <w:sz w:val="24"/>
        </w:rPr>
      </w:pPr>
      <w:r>
        <w:rPr>
          <w:rFonts w:hint="eastAsia" w:ascii="宋体" w:hAnsi="宋体"/>
          <w:b/>
          <w:color w:val="0000FF"/>
          <w:sz w:val="24"/>
          <w:bdr w:val="single" w:color="auto" w:sz="4" w:space="0"/>
          <w:shd w:val="pct10" w:color="auto" w:fill="FFFFFF"/>
        </w:rPr>
        <w:t>基础积累大巩固</w:t>
      </w:r>
    </w:p>
    <w:p w14:paraId="34C6CF76">
      <w:pPr>
        <w:spacing w:line="440" w:lineRule="exact"/>
        <w:rPr>
          <w:rFonts w:ascii="宋体" w:hAnsi="宋体" w:cs="宋体"/>
          <w:b/>
          <w:bCs/>
          <w:sz w:val="24"/>
        </w:rPr>
      </w:pPr>
      <w:r>
        <w:rPr>
          <w:rFonts w:hint="eastAsia" w:ascii="宋体" w:hAnsi="宋体" w:cs="宋体"/>
          <w:b/>
          <w:bCs/>
          <w:sz w:val="24"/>
        </w:rPr>
        <w:t>一、我能写出下面词语在诗句中的意思。</w:t>
      </w:r>
    </w:p>
    <w:p w14:paraId="7AB2B80C">
      <w:pPr>
        <w:spacing w:line="440" w:lineRule="exact"/>
        <w:rPr>
          <w:rFonts w:ascii="宋体" w:hAnsi="宋体" w:cs="宋体"/>
          <w:sz w:val="24"/>
        </w:rPr>
      </w:pPr>
      <w:r>
        <w:rPr>
          <w:rFonts w:hint="eastAsia" w:ascii="宋体" w:hAnsi="宋体" w:cs="宋体"/>
          <w:sz w:val="24"/>
        </w:rPr>
        <w:t>1.</w:t>
      </w:r>
      <w:r>
        <w:rPr>
          <w:rFonts w:hint="eastAsia" w:ascii="宋体" w:hAnsi="宋体" w:cs="宋体"/>
          <w:sz w:val="24"/>
          <w:em w:val="dot"/>
        </w:rPr>
        <w:t>两岸青山</w:t>
      </w:r>
      <w:r>
        <w:rPr>
          <w:rFonts w:hint="eastAsia" w:ascii="宋体" w:hAnsi="宋体" w:cs="宋体"/>
          <w:sz w:val="24"/>
        </w:rPr>
        <w:t>相对出，孤帆一片</w:t>
      </w:r>
      <w:r>
        <w:rPr>
          <w:rFonts w:hint="eastAsia" w:ascii="宋体" w:hAnsi="宋体" w:cs="宋体"/>
          <w:sz w:val="24"/>
          <w:em w:val="dot"/>
        </w:rPr>
        <w:t>日边来</w:t>
      </w:r>
      <w:r>
        <w:rPr>
          <w:rFonts w:hint="eastAsia" w:ascii="宋体" w:hAnsi="宋体" w:cs="宋体"/>
          <w:sz w:val="24"/>
        </w:rPr>
        <w:t>。</w:t>
      </w:r>
    </w:p>
    <w:p w14:paraId="4F8C9F1B">
      <w:pPr>
        <w:spacing w:line="440" w:lineRule="exact"/>
        <w:rPr>
          <w:rFonts w:ascii="宋体" w:hAnsi="宋体" w:cs="宋体"/>
          <w:sz w:val="24"/>
          <w:u w:val="single"/>
        </w:rPr>
      </w:pPr>
      <w:r>
        <w:rPr>
          <w:rFonts w:hint="eastAsia" w:ascii="宋体" w:hAnsi="宋体" w:cs="宋体"/>
          <w:sz w:val="24"/>
          <w:u w:val="single"/>
        </w:rPr>
        <w:t xml:space="preserve">                                                                     </w:t>
      </w:r>
    </w:p>
    <w:p w14:paraId="26DD27BA">
      <w:pPr>
        <w:spacing w:line="440" w:lineRule="exact"/>
        <w:rPr>
          <w:rFonts w:ascii="宋体" w:hAnsi="宋体" w:cs="宋体"/>
          <w:sz w:val="24"/>
        </w:rPr>
      </w:pPr>
      <w:r>
        <w:rPr>
          <w:rFonts w:hint="eastAsia" w:ascii="宋体" w:hAnsi="宋体" w:cs="宋体"/>
          <w:sz w:val="24"/>
        </w:rPr>
        <w:t>2.</w:t>
      </w:r>
      <w:r>
        <w:rPr>
          <w:rFonts w:hint="eastAsia" w:ascii="宋体" w:hAnsi="宋体" w:cs="宋体"/>
          <w:sz w:val="24"/>
          <w:em w:val="dot"/>
        </w:rPr>
        <w:t>湖光</w:t>
      </w:r>
      <w:r>
        <w:rPr>
          <w:rFonts w:hint="eastAsia" w:ascii="宋体" w:hAnsi="宋体" w:cs="宋体"/>
          <w:sz w:val="24"/>
        </w:rPr>
        <w:t>秋月</w:t>
      </w:r>
      <w:r>
        <w:rPr>
          <w:rFonts w:hint="eastAsia" w:ascii="宋体" w:hAnsi="宋体" w:cs="宋体"/>
          <w:sz w:val="24"/>
          <w:em w:val="dot"/>
        </w:rPr>
        <w:t>两</w:t>
      </w:r>
      <w:r>
        <w:rPr>
          <w:rFonts w:hint="eastAsia" w:ascii="宋体" w:hAnsi="宋体" w:cs="宋体"/>
          <w:sz w:val="24"/>
        </w:rPr>
        <w:t>相</w:t>
      </w:r>
      <w:r>
        <w:rPr>
          <w:rFonts w:hint="eastAsia" w:ascii="宋体" w:hAnsi="宋体" w:cs="宋体"/>
          <w:sz w:val="24"/>
          <w:em w:val="dot"/>
        </w:rPr>
        <w:t>和</w:t>
      </w:r>
      <w:r>
        <w:rPr>
          <w:rFonts w:hint="eastAsia" w:ascii="宋体" w:hAnsi="宋体" w:cs="宋体"/>
          <w:sz w:val="24"/>
        </w:rPr>
        <w:t>，</w:t>
      </w:r>
      <w:r>
        <w:rPr>
          <w:rFonts w:hint="eastAsia" w:ascii="宋体" w:hAnsi="宋体" w:cs="宋体"/>
          <w:sz w:val="24"/>
          <w:em w:val="dot"/>
        </w:rPr>
        <w:t>潭面</w:t>
      </w:r>
      <w:r>
        <w:rPr>
          <w:rFonts w:hint="eastAsia" w:ascii="宋体" w:hAnsi="宋体" w:cs="宋体"/>
          <w:sz w:val="24"/>
        </w:rPr>
        <w:t>无风</w:t>
      </w:r>
      <w:r>
        <w:rPr>
          <w:rFonts w:hint="eastAsia" w:ascii="宋体" w:hAnsi="宋体" w:cs="宋体"/>
          <w:sz w:val="24"/>
          <w:em w:val="dot"/>
        </w:rPr>
        <w:t>镜未磨</w:t>
      </w:r>
      <w:r>
        <w:rPr>
          <w:rFonts w:hint="eastAsia" w:ascii="宋体" w:hAnsi="宋体" w:cs="宋体"/>
          <w:sz w:val="24"/>
        </w:rPr>
        <w:t>。</w:t>
      </w:r>
    </w:p>
    <w:p w14:paraId="21B3088D">
      <w:pPr>
        <w:spacing w:line="440" w:lineRule="exact"/>
        <w:rPr>
          <w:rFonts w:ascii="宋体" w:hAnsi="宋体" w:cs="宋体"/>
          <w:sz w:val="24"/>
          <w:u w:val="single"/>
        </w:rPr>
      </w:pPr>
      <w:r>
        <w:rPr>
          <w:rFonts w:hint="eastAsia" w:ascii="宋体" w:hAnsi="宋体" w:cs="宋体"/>
          <w:sz w:val="24"/>
          <w:u w:val="single"/>
        </w:rPr>
        <w:t xml:space="preserve">                                                                     </w:t>
      </w:r>
    </w:p>
    <w:p w14:paraId="2F933ACC">
      <w:pPr>
        <w:spacing w:line="440" w:lineRule="exact"/>
        <w:rPr>
          <w:rFonts w:ascii="宋体" w:hAnsi="宋体" w:cs="宋体"/>
          <w:b/>
          <w:bCs/>
          <w:sz w:val="24"/>
        </w:rPr>
      </w:pPr>
      <w:r>
        <w:rPr>
          <w:rFonts w:hint="eastAsia" w:ascii="宋体" w:hAnsi="宋体" w:cs="宋体"/>
          <w:b/>
          <w:bCs/>
          <w:sz w:val="24"/>
        </w:rPr>
        <w:t>二、我会填。</w:t>
      </w:r>
    </w:p>
    <w:p w14:paraId="7518EE7A">
      <w:pPr>
        <w:spacing w:line="440" w:lineRule="exact"/>
        <w:rPr>
          <w:rFonts w:ascii="宋体" w:hAnsi="宋体" w:cs="宋体"/>
          <w:sz w:val="24"/>
        </w:rPr>
      </w:pPr>
      <w:r>
        <w:rPr>
          <w:rFonts w:hint="eastAsia" w:ascii="宋体" w:hAnsi="宋体" w:cs="宋体"/>
          <w:sz w:val="24"/>
        </w:rPr>
        <w:t>1.《饮湖上初晴后雨》的作者是</w:t>
      </w:r>
      <w:r>
        <w:rPr>
          <w:rFonts w:hint="eastAsia" w:ascii="宋体" w:hAnsi="宋体" w:cs="宋体"/>
          <w:sz w:val="24"/>
          <w:u w:val="single"/>
        </w:rPr>
        <w:t xml:space="preserve">       </w:t>
      </w:r>
      <w:r>
        <w:rPr>
          <w:rFonts w:hint="eastAsia" w:ascii="宋体" w:hAnsi="宋体" w:cs="宋体"/>
          <w:sz w:val="24"/>
        </w:rPr>
        <w:t>代诗人</w:t>
      </w:r>
      <w:r>
        <w:rPr>
          <w:rFonts w:hint="eastAsia" w:ascii="宋体" w:hAnsi="宋体" w:cs="宋体"/>
          <w:sz w:val="24"/>
          <w:u w:val="single"/>
        </w:rPr>
        <w:t xml:space="preserve">              </w:t>
      </w:r>
      <w:r>
        <w:rPr>
          <w:rFonts w:hint="eastAsia" w:ascii="宋体" w:hAnsi="宋体" w:cs="宋体"/>
          <w:sz w:val="24"/>
        </w:rPr>
        <w:t>。这首诗主要描绘的是西湖</w:t>
      </w:r>
      <w:r>
        <w:rPr>
          <w:rFonts w:hint="eastAsia" w:ascii="宋体" w:hAnsi="宋体" w:cs="宋体"/>
          <w:sz w:val="24"/>
          <w:u w:val="single"/>
        </w:rPr>
        <w:t xml:space="preserve">               </w:t>
      </w:r>
      <w:r>
        <w:rPr>
          <w:rFonts w:hint="eastAsia" w:ascii="宋体" w:hAnsi="宋体" w:cs="宋体"/>
          <w:sz w:val="24"/>
        </w:rPr>
        <w:t>和</w:t>
      </w:r>
      <w:r>
        <w:rPr>
          <w:rFonts w:hint="eastAsia" w:ascii="宋体" w:hAnsi="宋体" w:cs="宋体"/>
          <w:sz w:val="24"/>
          <w:u w:val="single"/>
        </w:rPr>
        <w:t xml:space="preserve">              </w:t>
      </w:r>
      <w:r>
        <w:rPr>
          <w:rFonts w:hint="eastAsia" w:ascii="宋体" w:hAnsi="宋体" w:cs="宋体"/>
          <w:sz w:val="24"/>
        </w:rPr>
        <w:t>时的湖光山色。表达了诗人对大自然的</w:t>
      </w:r>
      <w:r>
        <w:rPr>
          <w:rFonts w:hint="eastAsia" w:ascii="宋体" w:hAnsi="宋体" w:cs="宋体"/>
          <w:sz w:val="24"/>
          <w:u w:val="single"/>
        </w:rPr>
        <w:t xml:space="preserve">                </w:t>
      </w:r>
      <w:r>
        <w:rPr>
          <w:rFonts w:hint="eastAsia" w:ascii="宋体" w:hAnsi="宋体" w:cs="宋体"/>
          <w:sz w:val="24"/>
        </w:rPr>
        <w:t xml:space="preserve">之情。  </w:t>
      </w:r>
    </w:p>
    <w:p w14:paraId="3F396237">
      <w:pPr>
        <w:spacing w:line="440" w:lineRule="exact"/>
        <w:rPr>
          <w:rFonts w:ascii="宋体" w:hAnsi="宋体" w:cs="宋体"/>
          <w:sz w:val="24"/>
        </w:rPr>
      </w:pPr>
      <w:r>
        <w:rPr>
          <w:rFonts w:hint="eastAsia" w:ascii="宋体" w:hAnsi="宋体" w:cs="宋体"/>
          <w:sz w:val="24"/>
        </w:rPr>
        <w:t>2.《望天门山》的作者</w:t>
      </w:r>
      <w:r>
        <w:rPr>
          <w:rFonts w:hint="eastAsia" w:ascii="宋体" w:hAnsi="宋体" w:cs="宋体"/>
          <w:sz w:val="24"/>
          <w:u w:val="single"/>
        </w:rPr>
        <w:t xml:space="preserve">       </w:t>
      </w:r>
      <w:r>
        <w:rPr>
          <w:rFonts w:hint="eastAsia" w:ascii="宋体" w:hAnsi="宋体" w:cs="宋体"/>
          <w:sz w:val="24"/>
        </w:rPr>
        <w:t>，字太白，号青莲居士。是屈原之后最具个性特色、最伟大的浪漫主义诗人。有“</w:t>
      </w:r>
      <w:r>
        <w:rPr>
          <w:rFonts w:hint="eastAsia" w:ascii="宋体" w:hAnsi="宋体" w:cs="宋体"/>
          <w:sz w:val="24"/>
          <w:u w:val="single"/>
        </w:rPr>
        <w:t xml:space="preserve">       </w:t>
      </w:r>
      <w:r>
        <w:rPr>
          <w:rFonts w:hint="eastAsia" w:ascii="宋体" w:hAnsi="宋体" w:cs="宋体"/>
          <w:sz w:val="24"/>
        </w:rPr>
        <w:t>”之美誉，与杜甫并称“</w:t>
      </w:r>
      <w:r>
        <w:rPr>
          <w:rFonts w:hint="eastAsia" w:ascii="宋体" w:hAnsi="宋体" w:cs="宋体"/>
          <w:sz w:val="24"/>
          <w:u w:val="single"/>
        </w:rPr>
        <w:t xml:space="preserve">       </w:t>
      </w:r>
      <w:r>
        <w:rPr>
          <w:rFonts w:hint="eastAsia" w:ascii="宋体" w:hAnsi="宋体" w:cs="宋体"/>
          <w:sz w:val="24"/>
        </w:rPr>
        <w:t>”。</w:t>
      </w:r>
    </w:p>
    <w:p w14:paraId="43F008D3">
      <w:pPr>
        <w:spacing w:line="440" w:lineRule="exact"/>
        <w:rPr>
          <w:rFonts w:ascii="宋体" w:hAnsi="宋体" w:cs="宋体"/>
          <w:sz w:val="24"/>
        </w:rPr>
      </w:pPr>
      <w:r>
        <w:rPr>
          <w:rFonts w:hint="eastAsia" w:ascii="宋体" w:hAnsi="宋体" w:cs="宋体"/>
          <w:sz w:val="24"/>
        </w:rPr>
        <w:t>3.《望洞庭》是唐代著名诗人</w:t>
      </w:r>
      <w:r>
        <w:rPr>
          <w:rFonts w:hint="eastAsia" w:ascii="宋体" w:hAnsi="宋体" w:cs="宋体"/>
          <w:sz w:val="24"/>
          <w:u w:val="single"/>
        </w:rPr>
        <w:t xml:space="preserve">       </w:t>
      </w:r>
      <w:r>
        <w:rPr>
          <w:rFonts w:hint="eastAsia" w:ascii="宋体" w:hAnsi="宋体" w:cs="宋体"/>
          <w:sz w:val="24"/>
        </w:rPr>
        <w:t>所著的一首山水小诗，这是诗人遥望洞庭湖而写的风景诗，“</w:t>
      </w:r>
      <w:r>
        <w:rPr>
          <w:rFonts w:hint="eastAsia" w:ascii="宋体" w:hAnsi="宋体" w:cs="宋体"/>
          <w:sz w:val="24"/>
          <w:u w:val="single"/>
        </w:rPr>
        <w:t xml:space="preserve">       </w:t>
      </w:r>
      <w:r>
        <w:rPr>
          <w:rFonts w:hint="eastAsia" w:ascii="宋体" w:hAnsi="宋体" w:cs="宋体"/>
          <w:sz w:val="24"/>
        </w:rPr>
        <w:t>”字下得工炼，表现出了水天一色、玉宇无尘的融和的画境。而且，似乎还把一种水国之夜的节奏——荡漾的月光与湖水吞吐的韵律，传达给读者了。接下来描绘湖上无风，迷迷蒙蒙的湖面宛如未经磨拭的铜镜。“</w:t>
      </w:r>
      <w:r>
        <w:rPr>
          <w:rFonts w:hint="eastAsia" w:ascii="宋体" w:hAnsi="宋体" w:cs="宋体"/>
          <w:sz w:val="24"/>
          <w:u w:val="single"/>
        </w:rPr>
        <w:t xml:space="preserve">       </w:t>
      </w:r>
      <w:r>
        <w:rPr>
          <w:rFonts w:hint="eastAsia" w:ascii="宋体" w:hAnsi="宋体" w:cs="宋体"/>
          <w:sz w:val="24"/>
        </w:rPr>
        <w:t>”三字十分形象贴切地表现了千里洞庭风平浪静的安宁温柔的景象，在月光下别具一种朦胧美。</w:t>
      </w:r>
    </w:p>
    <w:p w14:paraId="631A3B23">
      <w:pPr>
        <w:spacing w:line="440" w:lineRule="exact"/>
        <w:rPr>
          <w:rFonts w:ascii="宋体" w:hAnsi="宋体" w:cs="宋体"/>
          <w:b/>
          <w:bCs/>
          <w:sz w:val="24"/>
        </w:rPr>
      </w:pPr>
      <w:r>
        <w:rPr>
          <w:rFonts w:hint="eastAsia" w:ascii="宋体" w:hAnsi="宋体"/>
          <w:b/>
          <w:color w:val="0000FF"/>
          <w:sz w:val="24"/>
          <w:bdr w:val="single" w:color="auto" w:sz="4" w:space="0"/>
          <w:shd w:val="pct10" w:color="auto" w:fill="FFFFFF"/>
        </w:rPr>
        <w:t>阅读能力大提升</w:t>
      </w:r>
    </w:p>
    <w:p w14:paraId="4905807D">
      <w:pPr>
        <w:spacing w:line="440" w:lineRule="exact"/>
        <w:rPr>
          <w:rFonts w:ascii="宋体" w:hAnsi="宋体" w:cs="宋体"/>
          <w:b/>
          <w:bCs/>
          <w:sz w:val="24"/>
        </w:rPr>
      </w:pPr>
      <w:r>
        <w:rPr>
          <w:rFonts w:hint="eastAsia" w:ascii="宋体" w:hAnsi="宋体" w:cs="宋体"/>
          <w:b/>
          <w:bCs/>
          <w:sz w:val="24"/>
        </w:rPr>
        <w:t>三、重点诗句品析</w:t>
      </w:r>
    </w:p>
    <w:p w14:paraId="2A686D1E">
      <w:pPr>
        <w:spacing w:line="440" w:lineRule="exact"/>
        <w:rPr>
          <w:rFonts w:ascii="宋体" w:hAnsi="宋体" w:cs="宋体"/>
          <w:sz w:val="24"/>
        </w:rPr>
      </w:pPr>
      <w:r>
        <w:rPr>
          <w:rFonts w:hint="eastAsia" w:ascii="宋体" w:hAnsi="宋体" w:cs="宋体"/>
          <w:sz w:val="24"/>
        </w:rPr>
        <w:t>1.根据诗意写诗句</w:t>
      </w:r>
    </w:p>
    <w:p w14:paraId="03473032">
      <w:pPr>
        <w:spacing w:line="440" w:lineRule="exact"/>
        <w:rPr>
          <w:rFonts w:ascii="宋体" w:hAnsi="宋体" w:cs="宋体"/>
          <w:sz w:val="24"/>
        </w:rPr>
      </w:pPr>
      <w:r>
        <w:rPr>
          <w:rFonts w:hint="eastAsia" w:ascii="宋体" w:hAnsi="宋体" w:cs="宋体"/>
          <w:sz w:val="24"/>
        </w:rPr>
        <w:t>（1）《饮湖上初晴后雨》这首诗描写西湖在阳光照耀下，波光闪闪，十分美丽的诗句是：“</w:t>
      </w:r>
      <w:r>
        <w:rPr>
          <w:rFonts w:hint="eastAsia" w:ascii="宋体" w:hAnsi="宋体" w:cs="宋体"/>
          <w:sz w:val="24"/>
          <w:u w:val="single"/>
        </w:rPr>
        <w:t xml:space="preserve">                                              </w:t>
      </w:r>
      <w:r>
        <w:rPr>
          <w:rFonts w:hint="eastAsia" w:ascii="宋体" w:hAnsi="宋体" w:cs="宋体"/>
          <w:sz w:val="24"/>
        </w:rPr>
        <w:t>。”</w:t>
      </w:r>
    </w:p>
    <w:p w14:paraId="5446B72C">
      <w:pPr>
        <w:spacing w:line="440" w:lineRule="exact"/>
        <w:jc w:val="left"/>
        <w:rPr>
          <w:rFonts w:ascii="宋体" w:hAnsi="宋体" w:cs="宋体"/>
          <w:sz w:val="24"/>
        </w:rPr>
      </w:pPr>
      <w:r>
        <w:rPr>
          <w:rFonts w:hint="eastAsia" w:ascii="宋体" w:hAnsi="宋体" w:cs="宋体"/>
          <w:sz w:val="24"/>
        </w:rPr>
        <w:t>（2）《饮湖上初晴后雨》这首诗中描写雨中的西湖，周围的群山迷迷茫茫，若有若无，非常奇妙的诗句是：“</w:t>
      </w:r>
      <w:r>
        <w:rPr>
          <w:rFonts w:hint="eastAsia" w:ascii="宋体" w:hAnsi="宋体" w:cs="宋体"/>
          <w:sz w:val="24"/>
          <w:u w:val="single"/>
        </w:rPr>
        <w:t xml:space="preserve">                                           </w:t>
      </w:r>
      <w:r>
        <w:rPr>
          <w:rFonts w:hint="eastAsia" w:ascii="宋体" w:hAnsi="宋体" w:cs="宋体"/>
          <w:sz w:val="24"/>
        </w:rPr>
        <w:t xml:space="preserve"> 。”</w:t>
      </w:r>
    </w:p>
    <w:p w14:paraId="35DAF0B7">
      <w:pPr>
        <w:spacing w:line="440" w:lineRule="exact"/>
        <w:rPr>
          <w:rFonts w:ascii="宋体" w:hAnsi="宋体" w:cs="宋体"/>
          <w:b/>
          <w:bCs/>
          <w:sz w:val="24"/>
        </w:rPr>
      </w:pPr>
      <w:r>
        <w:rPr>
          <w:rFonts w:hint="eastAsia" w:ascii="宋体" w:hAnsi="宋体" w:cs="宋体"/>
          <w:b/>
          <w:bCs/>
          <w:sz w:val="24"/>
        </w:rPr>
        <w:t>2.根据意思写诗句。</w:t>
      </w:r>
    </w:p>
    <w:p w14:paraId="0D828B00">
      <w:pPr>
        <w:spacing w:line="440" w:lineRule="exact"/>
        <w:rPr>
          <w:rFonts w:ascii="宋体" w:hAnsi="宋体" w:cs="宋体"/>
          <w:sz w:val="24"/>
        </w:rPr>
      </w:pPr>
      <w:r>
        <w:rPr>
          <w:rFonts w:hint="eastAsia" w:ascii="宋体" w:hAnsi="宋体" w:cs="宋体"/>
          <w:sz w:val="24"/>
        </w:rPr>
        <w:t>（1）在月光的照耀下洞庭湖和江山显得苍翠欲滴，从远处望去，就好像是在白银盘里盛放着一枚小青螺。</w:t>
      </w:r>
    </w:p>
    <w:p w14:paraId="6467684C">
      <w:pPr>
        <w:spacing w:line="440" w:lineRule="exact"/>
        <w:rPr>
          <w:rFonts w:ascii="宋体" w:hAnsi="宋体" w:cs="宋体"/>
          <w:sz w:val="24"/>
        </w:rPr>
      </w:pPr>
      <w:r>
        <w:rPr>
          <w:rFonts w:hint="eastAsia" w:ascii="宋体" w:hAnsi="宋体" w:cs="宋体"/>
          <w:sz w:val="24"/>
          <w:u w:val="single"/>
        </w:rPr>
        <w:t xml:space="preserve">                                                                     </w:t>
      </w:r>
    </w:p>
    <w:p w14:paraId="2F27D876">
      <w:pPr>
        <w:spacing w:line="440" w:lineRule="exact"/>
        <w:rPr>
          <w:rFonts w:ascii="宋体" w:hAnsi="宋体" w:cs="宋体"/>
          <w:sz w:val="24"/>
        </w:rPr>
      </w:pPr>
      <w:r>
        <w:rPr>
          <w:rFonts w:hint="eastAsia" w:ascii="宋体" w:hAnsi="宋体" w:cs="宋体"/>
          <w:sz w:val="24"/>
        </w:rPr>
        <w:t>（2）长江犹如巨斧劈开天门雄峰，碧绿江水东流到此没有回旋。</w:t>
      </w:r>
    </w:p>
    <w:p w14:paraId="266E951D">
      <w:pPr>
        <w:spacing w:line="440" w:lineRule="exact"/>
        <w:rPr>
          <w:rFonts w:ascii="宋体" w:hAnsi="宋体" w:cs="宋体"/>
          <w:sz w:val="24"/>
        </w:rPr>
      </w:pPr>
      <w:r>
        <w:rPr>
          <w:rFonts w:hint="eastAsia" w:ascii="宋体" w:hAnsi="宋体" w:cs="宋体"/>
          <w:sz w:val="24"/>
          <w:u w:val="single"/>
        </w:rPr>
        <w:t xml:space="preserve">                                                                     </w:t>
      </w:r>
    </w:p>
    <w:p w14:paraId="7EA0E200">
      <w:pPr>
        <w:spacing w:line="440" w:lineRule="exact"/>
        <w:rPr>
          <w:rFonts w:ascii="宋体" w:hAnsiTheme="minorHAnsi" w:eastAsiaTheme="minorEastAsia" w:cstheme="minorBidi"/>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14:paraId="677153BA">
      <w:pPr>
        <w:pStyle w:val="18"/>
        <w:adjustRightInd w:val="0"/>
        <w:snapToGrid w:val="0"/>
        <w:spacing w:line="440" w:lineRule="exact"/>
        <w:ind w:firstLine="0" w:firstLineChars="0"/>
        <w:jc w:val="left"/>
        <w:rPr>
          <w:rFonts w:ascii="宋体" w:hAnsi="宋体" w:eastAsia="宋体" w:cs="宋体"/>
          <w:b/>
          <w:bCs/>
          <w:sz w:val="24"/>
        </w:rPr>
      </w:pPr>
      <w:r>
        <w:rPr>
          <w:rFonts w:hint="eastAsia" w:ascii="宋体" w:hAnsi="宋体" w:eastAsia="宋体" w:cs="宋体"/>
          <w:b/>
          <w:bCs/>
          <w:sz w:val="24"/>
        </w:rPr>
        <w:t>四、把《望洞庭》改写成一篇简短的小故事。</w:t>
      </w:r>
    </w:p>
    <w:p w14:paraId="0B259F4F">
      <w:pPr>
        <w:pStyle w:val="18"/>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14:paraId="3719DFCA">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u w:val="single"/>
        </w:rPr>
        <w:t xml:space="preserve">                                                                    </w:t>
      </w:r>
    </w:p>
    <w:p w14:paraId="60E46ED4">
      <w:pPr>
        <w:pStyle w:val="18"/>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u w:val="single"/>
        </w:rPr>
        <w:t xml:space="preserve">                                                                    </w:t>
      </w:r>
    </w:p>
    <w:p w14:paraId="2AE76B5B">
      <w:pPr>
        <w:pStyle w:val="18"/>
        <w:adjustRightInd w:val="0"/>
        <w:snapToGrid w:val="0"/>
        <w:spacing w:line="440" w:lineRule="exact"/>
        <w:ind w:firstLine="0" w:firstLineChars="0"/>
        <w:jc w:val="left"/>
        <w:rPr>
          <w:rFonts w:ascii="微软雅黑" w:hAnsi="微软雅黑" w:eastAsia="微软雅黑"/>
          <w:sz w:val="24"/>
          <w:u w:val="thick" w:color="00B050"/>
        </w:rPr>
      </w:pPr>
      <w:r>
        <w:rPr>
          <w:rFonts w:hint="eastAsia" w:ascii="宋体" w:hAnsi="宋体" w:eastAsia="宋体" w:cs="宋体"/>
          <w:sz w:val="24"/>
          <w:u w:val="single"/>
        </w:rPr>
        <w:t xml:space="preserve">                                                                    </w:t>
      </w:r>
    </w:p>
    <w:p w14:paraId="3A3714BF">
      <w:pPr>
        <w:pStyle w:val="6"/>
        <w:spacing w:line="360" w:lineRule="auto"/>
        <w:rPr>
          <w:rFonts w:eastAsiaTheme="minorEastAsia"/>
        </w:rPr>
      </w:pPr>
    </w:p>
    <w:p w14:paraId="2E209F51">
      <w:pPr>
        <w:spacing w:line="360" w:lineRule="auto"/>
        <w:rPr>
          <w:rFonts w:ascii="宋体" w:hAnsi="宋体"/>
          <w:b/>
          <w:sz w:val="24"/>
        </w:rPr>
      </w:pPr>
      <w:r>
        <w:rPr>
          <w:rFonts w:hint="eastAsia" w:ascii="宋体" w:hAnsi="宋体"/>
          <w:b/>
          <w:sz w:val="24"/>
        </w:rPr>
        <w:t>参考答案</w:t>
      </w:r>
    </w:p>
    <w:p w14:paraId="2227AC6C">
      <w:pPr>
        <w:spacing w:line="440" w:lineRule="exact"/>
        <w:rPr>
          <w:rFonts w:ascii="宋体" w:hAnsi="宋体" w:cs="宋体"/>
          <w:sz w:val="24"/>
        </w:rPr>
      </w:pPr>
      <w:r>
        <w:rPr>
          <w:rFonts w:hint="eastAsia" w:ascii="宋体" w:hAnsi="宋体" w:cs="宋体"/>
          <w:b/>
          <w:bCs/>
          <w:sz w:val="24"/>
        </w:rPr>
        <w:t>一、</w:t>
      </w:r>
      <w:r>
        <w:rPr>
          <w:rFonts w:hint="eastAsia" w:ascii="宋体" w:hAnsi="宋体" w:cs="宋体"/>
          <w:sz w:val="24"/>
        </w:rPr>
        <w:t>1.（1）分别指东梁山和西梁山。  出：突出，出现。</w:t>
      </w:r>
    </w:p>
    <w:p w14:paraId="3A22CDFA">
      <w:pPr>
        <w:spacing w:line="440" w:lineRule="exact"/>
        <w:rPr>
          <w:rFonts w:ascii="宋体" w:hAnsi="宋体" w:cs="宋体"/>
          <w:sz w:val="24"/>
          <w:u w:val="single"/>
        </w:rPr>
      </w:pPr>
      <w:r>
        <w:rPr>
          <w:rFonts w:hint="eastAsia" w:ascii="宋体" w:hAnsi="宋体" w:cs="宋体"/>
          <w:sz w:val="24"/>
        </w:rPr>
        <w:t>（2）指孤舟从天水相接处的远方驶来，远远望去，仿佛来自日边。</w:t>
      </w:r>
    </w:p>
    <w:p w14:paraId="3B2008BE">
      <w:pPr>
        <w:spacing w:line="440" w:lineRule="exact"/>
        <w:rPr>
          <w:rFonts w:ascii="宋体" w:hAnsi="宋体" w:cs="宋体"/>
          <w:sz w:val="24"/>
        </w:rPr>
      </w:pPr>
      <w:r>
        <w:rPr>
          <w:rFonts w:hint="eastAsia" w:ascii="宋体" w:hAnsi="宋体" w:cs="宋体"/>
          <w:sz w:val="24"/>
        </w:rPr>
        <w:t>2.（1）湖面的光芒。</w:t>
      </w:r>
    </w:p>
    <w:p w14:paraId="53B0C6DE">
      <w:pPr>
        <w:spacing w:line="440" w:lineRule="exact"/>
        <w:rPr>
          <w:rFonts w:ascii="宋体" w:hAnsi="宋体" w:cs="宋体"/>
          <w:sz w:val="24"/>
        </w:rPr>
      </w:pPr>
      <w:r>
        <w:rPr>
          <w:rFonts w:hint="eastAsia" w:ascii="宋体" w:hAnsi="宋体" w:cs="宋体"/>
          <w:sz w:val="24"/>
        </w:rPr>
        <w:t>（2）指湖光和秋月。</w:t>
      </w:r>
    </w:p>
    <w:p w14:paraId="479D0D24">
      <w:pPr>
        <w:spacing w:line="440" w:lineRule="exact"/>
        <w:rPr>
          <w:rFonts w:ascii="宋体" w:hAnsi="宋体" w:cs="宋体"/>
          <w:sz w:val="24"/>
        </w:rPr>
      </w:pPr>
      <w:r>
        <w:rPr>
          <w:rFonts w:hint="eastAsia" w:ascii="宋体" w:hAnsi="宋体" w:cs="宋体"/>
          <w:sz w:val="24"/>
        </w:rPr>
        <w:t>（3）和谐，指水色与月光融为一体。</w:t>
      </w:r>
    </w:p>
    <w:p w14:paraId="58E51E4B">
      <w:pPr>
        <w:spacing w:line="440" w:lineRule="exact"/>
        <w:rPr>
          <w:rFonts w:ascii="宋体" w:hAnsi="宋体" w:cs="宋体"/>
          <w:sz w:val="24"/>
        </w:rPr>
      </w:pPr>
      <w:r>
        <w:rPr>
          <w:rFonts w:hint="eastAsia" w:ascii="宋体" w:hAnsi="宋体" w:cs="宋体"/>
          <w:sz w:val="24"/>
        </w:rPr>
        <w:t>（4）指湖面。</w:t>
      </w:r>
    </w:p>
    <w:p w14:paraId="56AF9996">
      <w:pPr>
        <w:spacing w:line="440" w:lineRule="exact"/>
        <w:rPr>
          <w:rFonts w:ascii="宋体" w:hAnsi="宋体" w:cs="宋体"/>
          <w:sz w:val="24"/>
        </w:rPr>
      </w:pPr>
      <w:r>
        <w:rPr>
          <w:rFonts w:hint="eastAsia" w:ascii="宋体" w:hAnsi="宋体" w:cs="宋体"/>
          <w:sz w:val="24"/>
        </w:rPr>
        <w:t>（5）古人的镜子用铜制作、磨成。这里一说是湖面无风，水平如镜；一说是远望湖中的景物，隐约不清，如同镜面没打磨时照物模糊。</w:t>
      </w:r>
    </w:p>
    <w:p w14:paraId="033C6615">
      <w:pPr>
        <w:spacing w:line="440" w:lineRule="exact"/>
        <w:rPr>
          <w:rFonts w:ascii="宋体" w:hAnsi="宋体" w:cs="宋体"/>
          <w:sz w:val="24"/>
        </w:rPr>
      </w:pPr>
      <w:r>
        <w:rPr>
          <w:rFonts w:hint="eastAsia" w:ascii="宋体" w:hAnsi="宋体" w:cs="宋体"/>
          <w:b/>
          <w:bCs/>
          <w:sz w:val="24"/>
        </w:rPr>
        <w:t>二、</w:t>
      </w:r>
      <w:r>
        <w:rPr>
          <w:rFonts w:hint="eastAsia" w:ascii="宋体" w:hAnsi="宋体" w:cs="宋体"/>
          <w:sz w:val="24"/>
        </w:rPr>
        <w:t xml:space="preserve">1.宋  苏轼   雨天  喜爱和赞美  </w:t>
      </w:r>
    </w:p>
    <w:p w14:paraId="45782723">
      <w:pPr>
        <w:numPr>
          <w:ilvl w:val="0"/>
          <w:numId w:val="1"/>
        </w:numPr>
        <w:spacing w:line="440" w:lineRule="exact"/>
        <w:ind w:firstLine="480" w:firstLineChars="200"/>
        <w:rPr>
          <w:rFonts w:ascii="宋体" w:hAnsi="宋体" w:cs="宋体"/>
          <w:sz w:val="24"/>
        </w:rPr>
      </w:pPr>
      <w:r>
        <w:rPr>
          <w:rFonts w:hint="eastAsia" w:ascii="宋体" w:hAnsi="宋体" w:cs="宋体"/>
          <w:sz w:val="24"/>
        </w:rPr>
        <w:t xml:space="preserve">李白“诗仙” </w:t>
      </w:r>
    </w:p>
    <w:p w14:paraId="3342DB91">
      <w:pPr>
        <w:numPr>
          <w:ilvl w:val="0"/>
          <w:numId w:val="1"/>
        </w:numPr>
        <w:spacing w:line="440" w:lineRule="exact"/>
        <w:ind w:firstLine="480" w:firstLineChars="200"/>
        <w:rPr>
          <w:rFonts w:ascii="宋体" w:hAnsi="宋体" w:cs="宋体"/>
          <w:sz w:val="24"/>
        </w:rPr>
      </w:pPr>
      <w:r>
        <w:rPr>
          <w:rFonts w:hint="eastAsia" w:ascii="宋体" w:hAnsi="宋体" w:cs="宋体"/>
          <w:sz w:val="24"/>
        </w:rPr>
        <w:t>所著的一首山水小诗，这是诗人遥望洞庭湖而写的风景诗，“</w:t>
      </w:r>
      <w:r>
        <w:rPr>
          <w:rFonts w:hint="eastAsia" w:ascii="宋体" w:hAnsi="宋体" w:cs="宋体"/>
          <w:sz w:val="24"/>
          <w:u w:val="single"/>
        </w:rPr>
        <w:t>和</w:t>
      </w:r>
      <w:r>
        <w:rPr>
          <w:rFonts w:hint="eastAsia" w:ascii="宋体" w:hAnsi="宋体" w:cs="宋体"/>
          <w:sz w:val="24"/>
        </w:rPr>
        <w:t>”字下得工炼，表现出了水天一色、玉宇无尘的融和的画境。而且，似乎还把一种水国之夜的节奏——荡漾的月光与湖水吞吐的韵律，传达给读者了。接下来描绘湖上无风，迷迷蒙蒙的湖面宛如未经磨拭的铜镜。“</w:t>
      </w:r>
      <w:r>
        <w:rPr>
          <w:rFonts w:hint="eastAsia" w:ascii="宋体" w:hAnsi="宋体" w:cs="宋体"/>
          <w:sz w:val="24"/>
          <w:u w:val="single"/>
        </w:rPr>
        <w:t>镜未磨</w:t>
      </w:r>
      <w:r>
        <w:rPr>
          <w:rFonts w:hint="eastAsia" w:ascii="宋体" w:hAnsi="宋体" w:cs="宋体"/>
          <w:sz w:val="24"/>
        </w:rPr>
        <w:t>”三字十分形象贴切地表现了千里洞庭风平浪静的安宁温柔的景象，在月光下别具一种朦胧美。</w:t>
      </w:r>
    </w:p>
    <w:p w14:paraId="5FC1D337">
      <w:pPr>
        <w:spacing w:line="440" w:lineRule="exact"/>
        <w:rPr>
          <w:rFonts w:ascii="宋体" w:hAnsi="宋体" w:cs="宋体"/>
          <w:sz w:val="24"/>
        </w:rPr>
      </w:pPr>
      <w:r>
        <w:rPr>
          <w:rFonts w:hint="eastAsia" w:ascii="宋体" w:hAnsi="宋体" w:cs="宋体"/>
          <w:b/>
          <w:bCs/>
          <w:sz w:val="24"/>
        </w:rPr>
        <w:t>三、1.</w:t>
      </w:r>
      <w:r>
        <w:rPr>
          <w:rFonts w:hint="eastAsia" w:ascii="宋体" w:hAnsi="宋体" w:cs="宋体"/>
          <w:sz w:val="24"/>
        </w:rPr>
        <w:t>（1）水光潋滟晴方好，山色空濛雨亦奇。</w:t>
      </w:r>
    </w:p>
    <w:p w14:paraId="3A037C8D">
      <w:pPr>
        <w:numPr>
          <w:ilvl w:val="0"/>
          <w:numId w:val="2"/>
        </w:numPr>
        <w:spacing w:line="440" w:lineRule="exact"/>
        <w:rPr>
          <w:rFonts w:ascii="宋体" w:hAnsi="宋体" w:cs="宋体"/>
          <w:sz w:val="24"/>
        </w:rPr>
      </w:pPr>
      <w:r>
        <w:rPr>
          <w:rFonts w:hint="eastAsia" w:ascii="宋体" w:hAnsi="宋体" w:cs="宋体"/>
          <w:sz w:val="24"/>
        </w:rPr>
        <w:t>欲把西湖比西子，淡妆浓抹总相宜。</w:t>
      </w:r>
    </w:p>
    <w:p w14:paraId="529EFECC">
      <w:pPr>
        <w:spacing w:line="440" w:lineRule="exact"/>
        <w:rPr>
          <w:rFonts w:ascii="宋体" w:hAnsi="宋体" w:cs="宋体"/>
          <w:sz w:val="24"/>
        </w:rPr>
      </w:pPr>
      <w:r>
        <w:rPr>
          <w:rFonts w:hint="eastAsia" w:ascii="宋体" w:hAnsi="宋体" w:cs="宋体"/>
          <w:sz w:val="24"/>
        </w:rPr>
        <w:t xml:space="preserve">2.（1)遥看洞庭山水翠，白银盘里一青螺。      </w:t>
      </w:r>
    </w:p>
    <w:p w14:paraId="1FA920D1">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 xml:space="preserve">（4）天门中断楚江开，碧水东流至此回。 </w:t>
      </w:r>
    </w:p>
    <w:p w14:paraId="4DD58350">
      <w:pPr>
        <w:pStyle w:val="18"/>
        <w:adjustRightInd w:val="0"/>
        <w:snapToGrid w:val="0"/>
        <w:spacing w:line="440" w:lineRule="exact"/>
        <w:ind w:firstLine="0" w:firstLineChars="0"/>
        <w:jc w:val="left"/>
        <w:rPr>
          <w:rFonts w:ascii="宋体" w:hAnsi="宋体" w:eastAsia="宋体" w:cs="宋体"/>
          <w:sz w:val="24"/>
          <w:u w:val="single"/>
        </w:rPr>
      </w:pPr>
      <w:r>
        <w:rPr>
          <w:rFonts w:hint="eastAsia" w:ascii="宋体" w:hAnsi="宋体" w:eastAsia="宋体" w:cs="宋体"/>
          <w:sz w:val="24"/>
        </w:rPr>
        <w:t>四、</w:t>
      </w:r>
    </w:p>
    <w:p w14:paraId="42269BD9">
      <w:pPr>
        <w:pStyle w:val="18"/>
        <w:adjustRightInd w:val="0"/>
        <w:snapToGrid w:val="0"/>
        <w:spacing w:line="440" w:lineRule="exact"/>
        <w:ind w:firstLine="0" w:firstLineChars="0"/>
        <w:jc w:val="center"/>
        <w:rPr>
          <w:rFonts w:ascii="宋体" w:hAnsi="宋体" w:eastAsia="宋体" w:cs="宋体"/>
          <w:b/>
          <w:bCs/>
          <w:sz w:val="24"/>
        </w:rPr>
      </w:pPr>
      <w:r>
        <w:rPr>
          <w:rFonts w:hint="eastAsia" w:ascii="宋体" w:hAnsi="宋体" w:eastAsia="宋体" w:cs="宋体"/>
          <w:b/>
          <w:bCs/>
          <w:sz w:val="24"/>
        </w:rPr>
        <w:t>《望洞庭》改写</w:t>
      </w:r>
    </w:p>
    <w:p w14:paraId="0BABC40D">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　　秋高气爽，明月当空，诗人刘禹锡乘着马车去来到了洞庭湖边。</w:t>
      </w:r>
    </w:p>
    <w:p w14:paraId="311B5A6C">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　　刘禹锡静静地站在湖边，放眼远眺，只见月光洒在洞庭湖湖面上，那皎洁的月光和洞庭湖湖水交相辉映，形成一道美丽的景色。洞庭湖水清澈透明，与明月的清光交相辉映，显得十分宁静、和谐；湖上无风，迷迷蒙蒙的湖面就像未经磨拭的铜镜一样。</w:t>
      </w:r>
    </w:p>
    <w:p w14:paraId="707D4301">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 xml:space="preserve">    诗人远远望去，在皓月银辉下，湖中青翠的君山，清澈的湖水，浑然一体，远望如同白银盘里放了一颗小巧玲珑的青螺，十分惹人喜爱。</w:t>
      </w:r>
    </w:p>
    <w:p w14:paraId="58A988BD">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　　刘禹锡被眼前这美景陶醉了，于是诗兴大发，挥笔写下了一首千古流传的古诗《望洞庭》：</w:t>
      </w:r>
    </w:p>
    <w:p w14:paraId="7F882CBF">
      <w:pPr>
        <w:pStyle w:val="18"/>
        <w:adjustRightInd w:val="0"/>
        <w:snapToGrid w:val="0"/>
        <w:spacing w:line="440" w:lineRule="exact"/>
        <w:ind w:firstLine="0" w:firstLineChars="0"/>
        <w:jc w:val="left"/>
        <w:rPr>
          <w:rFonts w:ascii="宋体" w:hAnsi="宋体" w:eastAsia="宋体" w:cs="宋体"/>
          <w:sz w:val="24"/>
        </w:rPr>
      </w:pPr>
      <w:r>
        <w:rPr>
          <w:rFonts w:hint="eastAsia" w:ascii="宋体" w:hAnsi="宋体" w:eastAsia="宋体" w:cs="宋体"/>
          <w:sz w:val="24"/>
        </w:rPr>
        <w:t>　　湖光秋月两相和，潭面无风镜未磨。</w:t>
      </w:r>
    </w:p>
    <w:p w14:paraId="40D52129">
      <w:pPr>
        <w:pStyle w:val="18"/>
        <w:adjustRightInd w:val="0"/>
        <w:snapToGrid w:val="0"/>
        <w:spacing w:line="440" w:lineRule="exact"/>
        <w:ind w:firstLine="0" w:firstLineChars="0"/>
        <w:jc w:val="left"/>
        <w:rPr>
          <w:sz w:val="24"/>
        </w:rPr>
      </w:pPr>
      <w:r>
        <w:rPr>
          <w:rFonts w:hint="eastAsia" w:ascii="宋体" w:hAnsi="宋体" w:eastAsia="宋体" w:cs="宋体"/>
          <w:sz w:val="24"/>
        </w:rPr>
        <w:t>　　遥望洞庭山水翠，白银盘里一青螺。</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44F55">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40CB3">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04EB7">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D3CD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98FC1">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5FAE8">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B25A3"/>
    <w:multiLevelType w:val="singleLevel"/>
    <w:tmpl w:val="F9AB25A3"/>
    <w:lvl w:ilvl="0" w:tentative="0">
      <w:start w:val="1"/>
      <w:numFmt w:val="decimal"/>
      <w:suff w:val="space"/>
      <w:lvlText w:val="%1."/>
      <w:lvlJc w:val="left"/>
      <w:pPr>
        <w:ind w:left="0" w:firstLine="0"/>
      </w:pPr>
    </w:lvl>
  </w:abstractNum>
  <w:abstractNum w:abstractNumId="1">
    <w:nsid w:val="06E658E4"/>
    <w:multiLevelType w:val="singleLevel"/>
    <w:tmpl w:val="06E658E4"/>
    <w:lvl w:ilvl="0" w:tentative="0">
      <w:start w:val="2"/>
      <w:numFmt w:val="decimal"/>
      <w:suff w:val="nothing"/>
      <w:lvlText w:val="（%1）"/>
      <w:lvlJc w:val="left"/>
      <w:pPr>
        <w:ind w:left="0" w:firstLine="0"/>
      </w:pPr>
    </w:lvl>
  </w:abstractNum>
  <w:num w:numId="1">
    <w:abstractNumId w:val="0"/>
    <w:lvlOverride w:ilvl="0">
      <w:startOverride w:val="1"/>
    </w:lvlOverride>
  </w:num>
  <w:num w:numId="2">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04ED7"/>
    <w:rsid w:val="000109F4"/>
    <w:rsid w:val="0010163F"/>
    <w:rsid w:val="001724B8"/>
    <w:rsid w:val="001962F6"/>
    <w:rsid w:val="001C0881"/>
    <w:rsid w:val="00255BAE"/>
    <w:rsid w:val="002A2566"/>
    <w:rsid w:val="002D7814"/>
    <w:rsid w:val="002E46E7"/>
    <w:rsid w:val="00310D08"/>
    <w:rsid w:val="0033627B"/>
    <w:rsid w:val="003561B9"/>
    <w:rsid w:val="00372F08"/>
    <w:rsid w:val="003736BD"/>
    <w:rsid w:val="003826A2"/>
    <w:rsid w:val="003972E1"/>
    <w:rsid w:val="003C10C0"/>
    <w:rsid w:val="00476053"/>
    <w:rsid w:val="004E04F4"/>
    <w:rsid w:val="00545B08"/>
    <w:rsid w:val="00572FE8"/>
    <w:rsid w:val="005855C8"/>
    <w:rsid w:val="005F2445"/>
    <w:rsid w:val="005F6DD9"/>
    <w:rsid w:val="0060316E"/>
    <w:rsid w:val="006A2D41"/>
    <w:rsid w:val="006A5FEB"/>
    <w:rsid w:val="006B1197"/>
    <w:rsid w:val="006B7369"/>
    <w:rsid w:val="006D77B4"/>
    <w:rsid w:val="00727754"/>
    <w:rsid w:val="00753260"/>
    <w:rsid w:val="00766D6F"/>
    <w:rsid w:val="00787464"/>
    <w:rsid w:val="007C5928"/>
    <w:rsid w:val="00801543"/>
    <w:rsid w:val="008741D0"/>
    <w:rsid w:val="008C03B4"/>
    <w:rsid w:val="008C268D"/>
    <w:rsid w:val="009052B8"/>
    <w:rsid w:val="00915AC6"/>
    <w:rsid w:val="00944A67"/>
    <w:rsid w:val="00962957"/>
    <w:rsid w:val="009843F7"/>
    <w:rsid w:val="009F2773"/>
    <w:rsid w:val="00A01532"/>
    <w:rsid w:val="00A15BE3"/>
    <w:rsid w:val="00A411C7"/>
    <w:rsid w:val="00A7166A"/>
    <w:rsid w:val="00A85FF8"/>
    <w:rsid w:val="00AD5C19"/>
    <w:rsid w:val="00B227CF"/>
    <w:rsid w:val="00B92708"/>
    <w:rsid w:val="00BA1D1B"/>
    <w:rsid w:val="00BB28E7"/>
    <w:rsid w:val="00BB386E"/>
    <w:rsid w:val="00C31C45"/>
    <w:rsid w:val="00C31E42"/>
    <w:rsid w:val="00C36BAF"/>
    <w:rsid w:val="00C6396A"/>
    <w:rsid w:val="00C66035"/>
    <w:rsid w:val="00CB6568"/>
    <w:rsid w:val="00D45F27"/>
    <w:rsid w:val="00D507C9"/>
    <w:rsid w:val="00D751F6"/>
    <w:rsid w:val="00D9119A"/>
    <w:rsid w:val="00DE63A0"/>
    <w:rsid w:val="00DF1A23"/>
    <w:rsid w:val="00DF629B"/>
    <w:rsid w:val="00E11BE5"/>
    <w:rsid w:val="00F10FB4"/>
    <w:rsid w:val="00F1265F"/>
    <w:rsid w:val="00F27C50"/>
    <w:rsid w:val="00F34091"/>
    <w:rsid w:val="00F47445"/>
    <w:rsid w:val="00F540FF"/>
    <w:rsid w:val="00F96C21"/>
    <w:rsid w:val="00FD0ED8"/>
    <w:rsid w:val="1DE2525C"/>
    <w:rsid w:val="2AAA4912"/>
    <w:rsid w:val="302F4ACF"/>
    <w:rsid w:val="36917D6F"/>
    <w:rsid w:val="3ACD514D"/>
    <w:rsid w:val="3E057EFD"/>
    <w:rsid w:val="503E143B"/>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rules v:ext="edit">
        <o:r id="V:Rule1" type="connector" idref="#_x0000_s1025"/>
        <o:r id="V:Rule2" type="connector" idref="#_x0000_s1026"/>
        <o:r id="V:Rule3" type="connector" idref="#_x0000_s102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9"/>
    <w:qFormat/>
    <w:uiPriority w:val="0"/>
    <w:pPr>
      <w:jc w:val="left"/>
    </w:pPr>
  </w:style>
  <w:style w:type="paragraph" w:styleId="3">
    <w:name w:val="Balloon Text"/>
    <w:basedOn w:val="1"/>
    <w:link w:val="15"/>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2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7">
    <w:name w:val="Normal (Web)"/>
    <w:basedOn w:val="1"/>
    <w:semiHidden/>
    <w:unhideWhenUsed/>
    <w:qFormat/>
    <w:uiPriority w:val="0"/>
    <w:pPr>
      <w:widowControl/>
      <w:spacing w:before="100" w:beforeAutospacing="1" w:after="100" w:afterAutospacing="1"/>
      <w:jc w:val="left"/>
    </w:pPr>
    <w:rPr>
      <w:rFonts w:ascii="宋体" w:hAnsi="宋体" w:cs="宋体" w:eastAsiaTheme="minorEastAsia"/>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rPr>
  </w:style>
  <w:style w:type="character" w:styleId="12">
    <w:name w:val="Emphasis"/>
    <w:basedOn w:val="10"/>
    <w:qFormat/>
    <w:uiPriority w:val="0"/>
    <w:rPr>
      <w:i/>
    </w:rPr>
  </w:style>
  <w:style w:type="character" w:styleId="13">
    <w:name w:val="annotation reference"/>
    <w:basedOn w:val="10"/>
    <w:semiHidden/>
    <w:unhideWhenUsed/>
    <w:qFormat/>
    <w:uiPriority w:val="99"/>
    <w:rPr>
      <w:sz w:val="21"/>
      <w:szCs w:val="21"/>
    </w:rPr>
  </w:style>
  <w:style w:type="paragraph" w:customStyle="1" w:styleId="14">
    <w:name w:val="列出段落1"/>
    <w:basedOn w:val="1"/>
    <w:qFormat/>
    <w:uiPriority w:val="0"/>
    <w:pPr>
      <w:ind w:firstLine="420" w:firstLineChars="200"/>
    </w:pPr>
  </w:style>
  <w:style w:type="character" w:customStyle="1" w:styleId="15">
    <w:name w:val="批注框文本 Char"/>
    <w:basedOn w:val="10"/>
    <w:link w:val="3"/>
    <w:qFormat/>
    <w:uiPriority w:val="0"/>
    <w:rPr>
      <w:rFonts w:ascii="Calibri" w:hAnsi="Calibri"/>
      <w:kern w:val="2"/>
      <w:sz w:val="18"/>
      <w:szCs w:val="18"/>
    </w:rPr>
  </w:style>
  <w:style w:type="character" w:customStyle="1" w:styleId="16">
    <w:name w:val="页眉 Char"/>
    <w:basedOn w:val="10"/>
    <w:link w:val="5"/>
    <w:qFormat/>
    <w:uiPriority w:val="0"/>
    <w:rPr>
      <w:rFonts w:ascii="Calibri" w:hAnsi="Calibri"/>
      <w:kern w:val="2"/>
      <w:sz w:val="18"/>
      <w:szCs w:val="18"/>
    </w:rPr>
  </w:style>
  <w:style w:type="character" w:customStyle="1" w:styleId="17">
    <w:name w:val="页脚 Char"/>
    <w:basedOn w:val="10"/>
    <w:link w:val="4"/>
    <w:qFormat/>
    <w:uiPriority w:val="0"/>
    <w:rPr>
      <w:rFonts w:ascii="Calibri" w:hAnsi="Calibri"/>
      <w:kern w:val="2"/>
      <w:sz w:val="18"/>
      <w:szCs w:val="18"/>
    </w:rPr>
  </w:style>
  <w:style w:type="paragraph" w:customStyle="1" w:styleId="18">
    <w:name w:val="列出段落2"/>
    <w:basedOn w:val="1"/>
    <w:qFormat/>
    <w:uiPriority w:val="0"/>
    <w:pPr>
      <w:ind w:firstLine="420" w:firstLineChars="200"/>
    </w:pPr>
    <w:rPr>
      <w:rFonts w:asciiTheme="minorHAnsi" w:hAnsiTheme="minorHAnsi" w:eastAsiaTheme="minorEastAsia" w:cstheme="minorBidi"/>
    </w:rPr>
  </w:style>
  <w:style w:type="character" w:customStyle="1" w:styleId="19">
    <w:name w:val="批注文字 Char"/>
    <w:basedOn w:val="10"/>
    <w:link w:val="2"/>
    <w:qFormat/>
    <w:uiPriority w:val="0"/>
    <w:rPr>
      <w:rFonts w:ascii="Calibri" w:hAnsi="Calibri"/>
      <w:kern w:val="2"/>
      <w:sz w:val="21"/>
      <w:szCs w:val="24"/>
    </w:rPr>
  </w:style>
  <w:style w:type="character" w:customStyle="1" w:styleId="20">
    <w:name w:val="正文文本 (2)1"/>
    <w:basedOn w:val="10"/>
    <w:qFormat/>
    <w:uiPriority w:val="99"/>
    <w:rPr>
      <w:rFonts w:hint="eastAsia" w:ascii="宋体" w:hAnsi="宋体" w:eastAsia="宋体"/>
      <w:sz w:val="20"/>
    </w:rPr>
  </w:style>
  <w:style w:type="character" w:customStyle="1" w:styleId="21">
    <w:name w:val="正文文本 (2) + 8 pt"/>
    <w:basedOn w:val="10"/>
    <w:qFormat/>
    <w:uiPriority w:val="99"/>
    <w:rPr>
      <w:rFonts w:hint="eastAsia" w:ascii="宋体" w:hAnsi="宋体" w:eastAsia="宋体"/>
      <w:spacing w:val="40"/>
      <w:sz w:val="16"/>
    </w:rPr>
  </w:style>
  <w:style w:type="character" w:customStyle="1" w:styleId="22">
    <w:name w:val="HTML 预设格式 Char"/>
    <w:basedOn w:val="10"/>
    <w:link w:val="6"/>
    <w:uiPriority w:val="0"/>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95775B-05C9-460E-B00E-B16ACEE33B59}">
  <ds:schemaRefs/>
</ds:datastoreItem>
</file>

<file path=docProps/app.xml><?xml version="1.0" encoding="utf-8"?>
<Properties xmlns="http://schemas.openxmlformats.org/officeDocument/2006/extended-properties" xmlns:vt="http://schemas.openxmlformats.org/officeDocument/2006/docPropsVTypes">
  <Pages>16</Pages>
  <Words>9120</Words>
  <Characters>9301</Characters>
  <Lines>0</Lines>
  <Paragraphs>0</Paragraphs>
  <TotalTime>0</TotalTime>
  <ScaleCrop>false</ScaleCrop>
  <LinksUpToDate>false</LinksUpToDate>
  <CharactersWithSpaces>10815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2025-07-30T13:53:05Z</dcterms:created>
  <dc:creator>Administrator</dc:creator>
  <cp:lastModifiedBy>上帝掷骰子吗</cp:lastModifiedBy>
  <dcterms:modified xsi:type="dcterms:W3CDTF">2025-07-30T13:53:05Z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22635CE5C48A4EAB9340CE924DC7B604_12</vt:lpwstr>
  </property>
</Properties>
</file>